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55447D3" w14:textId="77777777" w:rsidR="005E15E0" w:rsidRPr="00F22A73" w:rsidRDefault="00000000">
      <w:pPr>
        <w:pStyle w:val="Title"/>
        <w:rPr>
          <w:rFonts w:ascii="Helvetica" w:hAnsi="Helvetica" w:eastAsia="Helvetica" w:cs="Helvetica"/>
        </w:rPr>
      </w:pPr>
      <w:r w:rsidRPr="00F22A73">
        <w:rPr>
          <w:rFonts w:ascii="Helvetica" w:hAnsi="Helvetica" w:eastAsia="Helvetica" w:cs="Helvetica"/>
        </w:rPr>
        <w:t>Atelier South 2027 Workshop Timetable</w:t>
      </w:r>
    </w:p>
    <w:p w14:paraId="7D544450" w14:textId="77777777" w:rsidR="005E15E0" w:rsidRPr="00F22A73" w:rsidRDefault="00000000">
      <w:pPr>
        <w:pStyle w:val="Subtitle"/>
        <w:rPr>
          <w:rFonts w:ascii="Helvetica" w:hAnsi="Helvetica" w:eastAsia="Helvetica" w:cs="Helvetica"/>
        </w:rPr>
      </w:pPr>
      <w:r w:rsidRPr="00F22A73">
        <w:rPr>
          <w:rFonts w:ascii="Helvetica" w:hAnsi="Helvetica" w:eastAsia="Helvetica" w:cs="Helvetica"/>
        </w:rPr>
        <w:t>Common Ground North Dunedin 2050</w:t>
      </w:r>
    </w:p>
    <w:p w14:paraId="24CDA906" w14:textId="77777777" w:rsidR="005E15E0" w:rsidRPr="00F22A73" w:rsidRDefault="00000000">
      <w:pPr>
        <w:rPr>
          <w:rFonts w:ascii="Helvetica" w:hAnsi="Helvetica" w:eastAsia="Helvetica" w:cs="Helvetica"/>
        </w:rPr>
      </w:pPr>
      <w:r w:rsidRPr="00F22A73">
        <w:rPr>
          <w:rFonts w:ascii="Helvetica" w:hAnsi="Helvetica" w:eastAsia="Helvetica" w:cs="Helvetica"/>
        </w:rPr>
        <w:t>A four-week teaching sequence from research and commoning to developed adaptive reuse at 1:50. The dates and online/on-site pattern are confirmed; daily timings, facilitators, venues and submission times below are proposed for convenor confirmation.</w:t>
      </w:r>
    </w:p>
    <w:p w14:paraId="00DA1DAE" w14:textId="77777777" w:rsidR="005E15E0" w:rsidRPr="00F22A73" w:rsidRDefault="00000000">
      <w:pPr>
        <w:pStyle w:val="Heading2"/>
        <w:rPr>
          <w:rFonts w:ascii="Helvetica" w:hAnsi="Helvetica" w:eastAsia="Helvetica" w:cs="Helvetica"/>
        </w:rPr>
      </w:pPr>
      <w:r w:rsidRPr="00F22A73">
        <w:rPr>
          <w:rFonts w:ascii="Helvetica" w:hAnsi="Helvetica" w:eastAsia="Helvetica" w:cs="Helvetica"/>
        </w:rPr>
        <w:t>Daily rhythm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57"/>
        <w:gridCol w:w="3912"/>
        <w:gridCol w:w="3969"/>
      </w:tblGrid>
      <w:tr w:rsidR="005E15E0" w:rsidRPr="00F22A73" w14:paraId="2A96E4D5" w14:textId="77777777">
        <w:trPr>
          <w:cantSplit/>
          <w:tblHeader/>
          <w:jc w:val="center"/>
        </w:trPr>
        <w:tc>
          <w:tcPr>
            <w:tcW w:w="17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5EBED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AB14F29" w14:textId="77777777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b/>
                <w:sz w:val="20"/>
              </w:rPr>
              <w:t>Mode</w:t>
            </w:r>
          </w:p>
        </w:tc>
        <w:tc>
          <w:tcPr>
            <w:tcW w:w="39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5EBED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F36C585" w14:textId="77777777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b/>
                <w:sz w:val="20"/>
              </w:rPr>
              <w:t>Morning</w:t>
            </w:r>
          </w:p>
        </w:tc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5EBED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344344A" w14:textId="77777777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b/>
                <w:sz w:val="20"/>
              </w:rPr>
              <w:t>Afternoon</w:t>
            </w:r>
          </w:p>
        </w:tc>
      </w:tr>
      <w:tr w:rsidR="005E15E0" w:rsidRPr="00F22A73" w14:paraId="71C34910" w14:textId="77777777">
        <w:trPr>
          <w:cantSplit/>
          <w:jc w:val="center"/>
        </w:trPr>
        <w:tc>
          <w:tcPr>
            <w:tcW w:w="17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9D59312" w14:textId="77777777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sz w:val="20"/>
              </w:rPr>
              <w:t>Online</w:t>
            </w:r>
            <w:r w:rsidRPr="00F22A73">
              <w:rPr>
                <w:rFonts w:ascii="Helvetica" w:hAnsi="Helvetica" w:eastAsia="Helvetica" w:cs="Helvetica"/>
                <w:sz w:val="20"/>
              </w:rPr>
              <w:br/>
              <w:t>11–15 January and 1–4 February</w:t>
            </w:r>
          </w:p>
        </w:tc>
        <w:tc>
          <w:tcPr>
            <w:tcW w:w="39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17815A0" w14:textId="66E29997" w:rsidR="005E15E0" w:rsidRPr="00F22A73" w:rsidRDefault="00F22A73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>
              <w:rPr>
                <w:rFonts w:ascii="Helvetica" w:hAnsi="Helvetica" w:eastAsia="Helvetica" w:cs="Helvetica"/>
                <w:sz w:val="20"/>
              </w:rPr>
              <w:t>TBC</w:t>
            </w:r>
          </w:p>
        </w:tc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6E246CF" w14:textId="1B5D4636" w:rsidR="005E15E0" w:rsidRPr="00F22A73" w:rsidRDefault="00F22A73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>
              <w:rPr>
                <w:rFonts w:ascii="Helvetica" w:hAnsi="Helvetica" w:eastAsia="Helvetica" w:cs="Helvetica"/>
                <w:sz w:val="20"/>
              </w:rPr>
              <w:t>TBC</w:t>
            </w:r>
          </w:p>
        </w:tc>
      </w:tr>
      <w:tr w:rsidR="005E15E0" w:rsidRPr="00F22A73" w14:paraId="3A01ED11" w14:textId="77777777">
        <w:trPr>
          <w:cantSplit/>
          <w:jc w:val="center"/>
        </w:trPr>
        <w:tc>
          <w:tcPr>
            <w:tcW w:w="17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BD6F128" w14:textId="77777777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sz w:val="20"/>
              </w:rPr>
              <w:t>Dunedin</w:t>
            </w:r>
            <w:r w:rsidRPr="00F22A73">
              <w:rPr>
                <w:rFonts w:ascii="Helvetica" w:hAnsi="Helvetica" w:eastAsia="Helvetica" w:cs="Helvetica"/>
                <w:sz w:val="20"/>
              </w:rPr>
              <w:br/>
              <w:t>18–29 January</w:t>
            </w:r>
          </w:p>
        </w:tc>
        <w:tc>
          <w:tcPr>
            <w:tcW w:w="39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FEE7F99" w14:textId="57729173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sz w:val="20"/>
              </w:rPr>
              <w:t>09</w:t>
            </w:r>
            <w:r w:rsidR="00F22A73">
              <w:rPr>
                <w:rFonts w:ascii="Helvetica" w:hAnsi="Helvetica" w:eastAsia="Helvetica" w:cs="Helvetica"/>
                <w:sz w:val="20"/>
              </w:rPr>
              <w:t>.</w:t>
            </w:r>
            <w:r w:rsidRPr="00F22A73">
              <w:rPr>
                <w:rFonts w:ascii="Helvetica" w:hAnsi="Helvetica" w:eastAsia="Helvetica" w:cs="Helvetica"/>
                <w:sz w:val="20"/>
              </w:rPr>
              <w:t>00–10</w:t>
            </w:r>
            <w:r w:rsidR="00F22A73">
              <w:rPr>
                <w:rFonts w:ascii="Helvetica" w:hAnsi="Helvetica" w:eastAsia="Helvetica" w:cs="Helvetica"/>
                <w:sz w:val="20"/>
              </w:rPr>
              <w:t>.</w:t>
            </w:r>
            <w:r w:rsidRPr="00F22A73">
              <w:rPr>
                <w:rFonts w:ascii="Helvetica" w:hAnsi="Helvetica" w:eastAsia="Helvetica" w:cs="Helvetica"/>
                <w:sz w:val="20"/>
              </w:rPr>
              <w:t>30</w:t>
            </w:r>
            <w:r w:rsidR="00F22A73">
              <w:rPr>
                <w:rFonts w:ascii="Helvetica" w:hAnsi="Helvetica" w:eastAsia="Helvetica" w:cs="Helvetica"/>
                <w:sz w:val="20"/>
              </w:rPr>
              <w:t>AM</w:t>
            </w:r>
            <w:r w:rsidRPr="00F22A73">
              <w:rPr>
                <w:rFonts w:ascii="Helvetica" w:hAnsi="Helvetica" w:eastAsia="Helvetica" w:cs="Helvetica"/>
                <w:sz w:val="20"/>
              </w:rPr>
              <w:t xml:space="preserve"> workshop or site activity</w:t>
            </w:r>
            <w:r w:rsidRPr="00F22A73">
              <w:rPr>
                <w:rFonts w:ascii="Helvetica" w:hAnsi="Helvetica" w:eastAsia="Helvetica" w:cs="Helvetica"/>
                <w:sz w:val="20"/>
              </w:rPr>
              <w:br/>
              <w:t>10</w:t>
            </w:r>
            <w:r w:rsidR="00F22A73">
              <w:rPr>
                <w:rFonts w:ascii="Helvetica" w:hAnsi="Helvetica" w:eastAsia="Helvetica" w:cs="Helvetica"/>
                <w:sz w:val="20"/>
              </w:rPr>
              <w:t>.</w:t>
            </w:r>
            <w:r w:rsidRPr="00F22A73">
              <w:rPr>
                <w:rFonts w:ascii="Helvetica" w:hAnsi="Helvetica" w:eastAsia="Helvetica" w:cs="Helvetica"/>
                <w:sz w:val="20"/>
              </w:rPr>
              <w:t>30–10</w:t>
            </w:r>
            <w:r w:rsidR="00F22A73">
              <w:rPr>
                <w:rFonts w:ascii="Helvetica" w:hAnsi="Helvetica" w:eastAsia="Helvetica" w:cs="Helvetica"/>
                <w:sz w:val="20"/>
              </w:rPr>
              <w:t>.</w:t>
            </w:r>
            <w:r w:rsidRPr="00F22A73">
              <w:rPr>
                <w:rFonts w:ascii="Helvetica" w:hAnsi="Helvetica" w:eastAsia="Helvetica" w:cs="Helvetica"/>
                <w:sz w:val="20"/>
              </w:rPr>
              <w:t>45</w:t>
            </w:r>
            <w:r w:rsidR="00F22A73">
              <w:rPr>
                <w:rFonts w:ascii="Helvetica" w:hAnsi="Helvetica" w:eastAsia="Helvetica" w:cs="Helvetica"/>
                <w:sz w:val="20"/>
              </w:rPr>
              <w:t>AM</w:t>
            </w:r>
            <w:r w:rsidRPr="00F22A73">
              <w:rPr>
                <w:rFonts w:ascii="Helvetica" w:hAnsi="Helvetica" w:eastAsia="Helvetica" w:cs="Helvetica"/>
                <w:sz w:val="20"/>
              </w:rPr>
              <w:t xml:space="preserve"> break</w:t>
            </w:r>
            <w:r w:rsidRPr="00F22A73">
              <w:rPr>
                <w:rFonts w:ascii="Helvetica" w:hAnsi="Helvetica" w:eastAsia="Helvetica" w:cs="Helvetica"/>
                <w:sz w:val="20"/>
              </w:rPr>
              <w:br/>
              <w:t>10</w:t>
            </w:r>
            <w:r w:rsidR="00F22A73">
              <w:rPr>
                <w:rFonts w:ascii="Helvetica" w:hAnsi="Helvetica" w:eastAsia="Helvetica" w:cs="Helvetica"/>
                <w:sz w:val="20"/>
              </w:rPr>
              <w:t>.</w:t>
            </w:r>
            <w:r w:rsidRPr="00F22A73">
              <w:rPr>
                <w:rFonts w:ascii="Helvetica" w:hAnsi="Helvetica" w:eastAsia="Helvetica" w:cs="Helvetica"/>
                <w:sz w:val="20"/>
              </w:rPr>
              <w:t>45–12</w:t>
            </w:r>
            <w:r w:rsidR="00F22A73">
              <w:rPr>
                <w:rFonts w:ascii="Helvetica" w:hAnsi="Helvetica" w:eastAsia="Helvetica" w:cs="Helvetica"/>
                <w:sz w:val="20"/>
              </w:rPr>
              <w:t>.</w:t>
            </w:r>
            <w:r w:rsidRPr="00F22A73">
              <w:rPr>
                <w:rFonts w:ascii="Helvetica" w:hAnsi="Helvetica" w:eastAsia="Helvetica" w:cs="Helvetica"/>
                <w:sz w:val="20"/>
              </w:rPr>
              <w:t>30</w:t>
            </w:r>
            <w:r w:rsidR="00F22A73">
              <w:rPr>
                <w:rFonts w:ascii="Helvetica" w:hAnsi="Helvetica" w:eastAsia="Helvetica" w:cs="Helvetica"/>
                <w:sz w:val="20"/>
              </w:rPr>
              <w:t>AM</w:t>
            </w:r>
            <w:r w:rsidRPr="00F22A73">
              <w:rPr>
                <w:rFonts w:ascii="Helvetica" w:hAnsi="Helvetica" w:eastAsia="Helvetica" w:cs="Helvetica"/>
                <w:sz w:val="20"/>
              </w:rPr>
              <w:t xml:space="preserve"> guided design studio</w:t>
            </w:r>
          </w:p>
        </w:tc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BA1D1FE" w14:textId="633D6B74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sz w:val="20"/>
              </w:rPr>
              <w:t>12</w:t>
            </w:r>
            <w:r w:rsidR="00F22A73">
              <w:rPr>
                <w:rFonts w:ascii="Helvetica" w:hAnsi="Helvetica" w:eastAsia="Helvetica" w:cs="Helvetica"/>
                <w:sz w:val="20"/>
              </w:rPr>
              <w:t>.</w:t>
            </w:r>
            <w:r w:rsidRPr="00F22A73">
              <w:rPr>
                <w:rFonts w:ascii="Helvetica" w:hAnsi="Helvetica" w:eastAsia="Helvetica" w:cs="Helvetica"/>
                <w:sz w:val="20"/>
              </w:rPr>
              <w:t>30–1</w:t>
            </w:r>
            <w:r w:rsidR="00F22A73">
              <w:rPr>
                <w:rFonts w:ascii="Helvetica" w:hAnsi="Helvetica" w:eastAsia="Helvetica" w:cs="Helvetica"/>
                <w:sz w:val="20"/>
              </w:rPr>
              <w:t>.0</w:t>
            </w:r>
            <w:r w:rsidRPr="00F22A73">
              <w:rPr>
                <w:rFonts w:ascii="Helvetica" w:hAnsi="Helvetica" w:eastAsia="Helvetica" w:cs="Helvetica"/>
                <w:sz w:val="20"/>
              </w:rPr>
              <w:t>0</w:t>
            </w:r>
            <w:r w:rsidR="00F22A73">
              <w:rPr>
                <w:rFonts w:ascii="Helvetica" w:hAnsi="Helvetica" w:eastAsia="Helvetica" w:cs="Helvetica"/>
                <w:sz w:val="20"/>
              </w:rPr>
              <w:t>PM</w:t>
            </w:r>
            <w:r w:rsidRPr="00F22A73">
              <w:rPr>
                <w:rFonts w:ascii="Helvetica" w:hAnsi="Helvetica" w:eastAsia="Helvetica" w:cs="Helvetica"/>
                <w:sz w:val="20"/>
              </w:rPr>
              <w:t xml:space="preserve"> lunch</w:t>
            </w:r>
            <w:r w:rsidRPr="00F22A73">
              <w:rPr>
                <w:rFonts w:ascii="Helvetica" w:hAnsi="Helvetica" w:eastAsia="Helvetica" w:cs="Helvetica"/>
                <w:sz w:val="20"/>
              </w:rPr>
              <w:br/>
              <w:t>1</w:t>
            </w:r>
            <w:r w:rsidR="00F22A73">
              <w:rPr>
                <w:rFonts w:ascii="Helvetica" w:hAnsi="Helvetica" w:eastAsia="Helvetica" w:cs="Helvetica"/>
                <w:sz w:val="20"/>
              </w:rPr>
              <w:t>.</w:t>
            </w:r>
            <w:r w:rsidRPr="00F22A73">
              <w:rPr>
                <w:rFonts w:ascii="Helvetica" w:hAnsi="Helvetica" w:eastAsia="Helvetica" w:cs="Helvetica"/>
                <w:sz w:val="20"/>
              </w:rPr>
              <w:t>30–</w:t>
            </w:r>
            <w:r w:rsidR="00F22A73">
              <w:rPr>
                <w:rFonts w:ascii="Helvetica" w:hAnsi="Helvetica" w:eastAsia="Helvetica" w:cs="Helvetica"/>
                <w:sz w:val="20"/>
              </w:rPr>
              <w:t>3.</w:t>
            </w:r>
            <w:r w:rsidRPr="00F22A73">
              <w:rPr>
                <w:rFonts w:ascii="Helvetica" w:hAnsi="Helvetica" w:eastAsia="Helvetica" w:cs="Helvetica"/>
                <w:sz w:val="20"/>
              </w:rPr>
              <w:t>30</w:t>
            </w:r>
            <w:r w:rsidR="00F22A73">
              <w:rPr>
                <w:rFonts w:ascii="Helvetica" w:hAnsi="Helvetica" w:eastAsia="Helvetica" w:cs="Helvetica"/>
                <w:sz w:val="20"/>
              </w:rPr>
              <w:t>PM</w:t>
            </w:r>
            <w:r w:rsidRPr="00F22A73">
              <w:rPr>
                <w:rFonts w:ascii="Helvetica" w:hAnsi="Helvetica" w:eastAsia="Helvetica" w:cs="Helvetica"/>
                <w:sz w:val="20"/>
              </w:rPr>
              <w:t xml:space="preserve"> design studio and tutorials</w:t>
            </w:r>
            <w:r w:rsidRPr="00F22A73">
              <w:rPr>
                <w:rFonts w:ascii="Helvetica" w:hAnsi="Helvetica" w:eastAsia="Helvetica" w:cs="Helvetica"/>
                <w:sz w:val="20"/>
              </w:rPr>
              <w:br/>
            </w:r>
            <w:r w:rsidR="00F22A73">
              <w:rPr>
                <w:rFonts w:ascii="Helvetica" w:hAnsi="Helvetica" w:eastAsia="Helvetica" w:cs="Helvetica"/>
                <w:sz w:val="20"/>
              </w:rPr>
              <w:t>3.</w:t>
            </w:r>
            <w:r w:rsidRPr="00F22A73">
              <w:rPr>
                <w:rFonts w:ascii="Helvetica" w:hAnsi="Helvetica" w:eastAsia="Helvetica" w:cs="Helvetica"/>
                <w:sz w:val="20"/>
              </w:rPr>
              <w:t>30–</w:t>
            </w:r>
            <w:r w:rsidR="00F22A73">
              <w:rPr>
                <w:rFonts w:ascii="Helvetica" w:hAnsi="Helvetica" w:eastAsia="Helvetica" w:cs="Helvetica"/>
                <w:sz w:val="20"/>
              </w:rPr>
              <w:t>4.</w:t>
            </w:r>
            <w:r w:rsidRPr="00F22A73">
              <w:rPr>
                <w:rFonts w:ascii="Helvetica" w:hAnsi="Helvetica" w:eastAsia="Helvetica" w:cs="Helvetica"/>
                <w:sz w:val="20"/>
              </w:rPr>
              <w:t>00</w:t>
            </w:r>
            <w:r w:rsidR="00F22A73">
              <w:rPr>
                <w:rFonts w:ascii="Helvetica" w:hAnsi="Helvetica" w:eastAsia="Helvetica" w:cs="Helvetica"/>
                <w:sz w:val="20"/>
              </w:rPr>
              <w:t>PM</w:t>
            </w:r>
            <w:r w:rsidRPr="00F22A73">
              <w:rPr>
                <w:rFonts w:ascii="Helvetica" w:hAnsi="Helvetica" w:eastAsia="Helvetica" w:cs="Helvetica"/>
                <w:sz w:val="20"/>
              </w:rPr>
              <w:t xml:space="preserve"> review and next actions</w:t>
            </w:r>
          </w:p>
        </w:tc>
      </w:tr>
      <w:tr w:rsidR="005E15E0" w:rsidRPr="00F22A73" w14:paraId="7998177D" w14:textId="77777777">
        <w:trPr>
          <w:cantSplit/>
          <w:jc w:val="center"/>
        </w:trPr>
        <w:tc>
          <w:tcPr>
            <w:tcW w:w="175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6F07F50" w14:textId="77777777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sz w:val="20"/>
              </w:rPr>
              <w:t>Final presentation</w:t>
            </w:r>
            <w:r w:rsidRPr="00F22A73">
              <w:rPr>
                <w:rFonts w:ascii="Helvetica" w:hAnsi="Helvetica" w:eastAsia="Helvetica" w:cs="Helvetica"/>
                <w:sz w:val="20"/>
              </w:rPr>
              <w:br/>
              <w:t>Friday 5 February</w:t>
            </w:r>
          </w:p>
        </w:tc>
        <w:tc>
          <w:tcPr>
            <w:tcW w:w="391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3510D9D" w14:textId="644EFC4D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sz w:val="20"/>
              </w:rPr>
              <w:t>10:00</w:t>
            </w:r>
            <w:r w:rsidR="00F22A73">
              <w:rPr>
                <w:rFonts w:ascii="Helvetica" w:hAnsi="Helvetica" w:eastAsia="Helvetica" w:cs="Helvetica"/>
                <w:sz w:val="20"/>
              </w:rPr>
              <w:t>AM</w:t>
            </w:r>
            <w:r w:rsidRPr="00F22A73">
              <w:rPr>
                <w:rFonts w:ascii="Helvetica" w:hAnsi="Helvetica" w:eastAsia="Helvetica" w:cs="Helvetica"/>
                <w:sz w:val="20"/>
              </w:rPr>
              <w:t>–1</w:t>
            </w:r>
            <w:r w:rsidR="00F22A73">
              <w:rPr>
                <w:rFonts w:ascii="Helvetica" w:hAnsi="Helvetica" w:eastAsia="Helvetica" w:cs="Helvetica"/>
                <w:sz w:val="20"/>
              </w:rPr>
              <w:t>2.00PM</w:t>
            </w:r>
            <w:r w:rsidRPr="00F22A73">
              <w:rPr>
                <w:rFonts w:ascii="Helvetica" w:hAnsi="Helvetica" w:eastAsia="Helvetica" w:cs="Helvetica"/>
                <w:sz w:val="20"/>
              </w:rPr>
              <w:t xml:space="preserve"> panel session</w:t>
            </w:r>
          </w:p>
        </w:tc>
        <w:tc>
          <w:tcPr>
            <w:tcW w:w="396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783E293" w14:textId="21BF8C4B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sz w:val="20"/>
              </w:rPr>
              <w:t>1:00–</w:t>
            </w:r>
            <w:r w:rsidR="00F22A73">
              <w:rPr>
                <w:rFonts w:ascii="Helvetica" w:hAnsi="Helvetica" w:eastAsia="Helvetica" w:cs="Helvetica"/>
                <w:sz w:val="20"/>
              </w:rPr>
              <w:t>3:00PM</w:t>
            </w:r>
            <w:r w:rsidRPr="00F22A73">
              <w:rPr>
                <w:rFonts w:ascii="Helvetica" w:hAnsi="Helvetica" w:eastAsia="Helvetica" w:cs="Helvetica"/>
                <w:sz w:val="20"/>
              </w:rPr>
              <w:t xml:space="preserve"> panel session</w:t>
            </w:r>
            <w:r w:rsidRPr="00F22A73">
              <w:rPr>
                <w:rFonts w:ascii="Helvetica" w:hAnsi="Helvetica" w:eastAsia="Helvetica" w:cs="Helvetica"/>
                <w:sz w:val="20"/>
              </w:rPr>
              <w:br/>
            </w:r>
            <w:r w:rsidR="00F22A73">
              <w:rPr>
                <w:rFonts w:ascii="Helvetica" w:hAnsi="Helvetica" w:eastAsia="Helvetica" w:cs="Helvetica"/>
                <w:sz w:val="20"/>
              </w:rPr>
              <w:t>3</w:t>
            </w:r>
            <w:r w:rsidRPr="00F22A73">
              <w:rPr>
                <w:rFonts w:ascii="Helvetica" w:hAnsi="Helvetica" w:eastAsia="Helvetica" w:cs="Helvetica"/>
                <w:sz w:val="20"/>
              </w:rPr>
              <w:t>:15–</w:t>
            </w:r>
            <w:r w:rsidR="00F22A73">
              <w:rPr>
                <w:rFonts w:ascii="Helvetica" w:hAnsi="Helvetica" w:eastAsia="Helvetica" w:cs="Helvetica"/>
                <w:sz w:val="20"/>
              </w:rPr>
              <w:t>4</w:t>
            </w:r>
            <w:r w:rsidRPr="00F22A73">
              <w:rPr>
                <w:rFonts w:ascii="Helvetica" w:hAnsi="Helvetica" w:eastAsia="Helvetica" w:cs="Helvetica"/>
                <w:sz w:val="20"/>
              </w:rPr>
              <w:t>:00</w:t>
            </w:r>
            <w:r w:rsidR="00F22A73">
              <w:rPr>
                <w:rFonts w:ascii="Helvetica" w:hAnsi="Helvetica" w:eastAsia="Helvetica" w:cs="Helvetica"/>
                <w:sz w:val="20"/>
              </w:rPr>
              <w:t>PM</w:t>
            </w:r>
            <w:r w:rsidRPr="00F22A73">
              <w:rPr>
                <w:rFonts w:ascii="Helvetica" w:hAnsi="Helvetica" w:eastAsia="Helvetica" w:cs="Helvetica"/>
                <w:sz w:val="20"/>
              </w:rPr>
              <w:t xml:space="preserve"> shared reflection and close</w:t>
            </w:r>
          </w:p>
        </w:tc>
      </w:tr>
    </w:tbl>
    <w:p w14:paraId="5ACA1171" w14:textId="77777777" w:rsidR="005E15E0" w:rsidRPr="00F22A73" w:rsidRDefault="005E15E0">
      <w:pPr>
        <w:spacing w:after="40" w:line="240" w:lineRule="auto"/>
        <w:rPr>
          <w:rFonts w:ascii="Helvetica" w:hAnsi="Helvetica" w:eastAsia="Helvetica" w:cs="Helvetica"/>
        </w:rPr>
      </w:pPr>
    </w:p>
    <w:p w14:paraId="150BFFA2" w14:textId="77777777" w:rsidR="005E15E0" w:rsidRPr="00F22A73" w:rsidRDefault="00000000">
      <w:pPr>
        <w:rPr>
          <w:rFonts w:ascii="Helvetica" w:hAnsi="Helvetica" w:eastAsia="Helvetica" w:cs="Helvetica"/>
        </w:rPr>
      </w:pPr>
      <w:r w:rsidRPr="00F22A73">
        <w:rPr>
          <w:rFonts w:ascii="Helvetica" w:hAnsi="Helvetica" w:eastAsia="Helvetica" w:cs="Helvetica"/>
        </w:rPr>
        <w:t>All times are New Zealand Daylight Time, NZDT (UTC+13). The daily plan indicates teaching and studio activity, not a credit-hour allocation. No scheduled weekend teaching is included. Travel and accommodation arrangements are to be confirmed separately.</w:t>
      </w:r>
    </w:p>
    <w:p w14:paraId="085AACB1" w14:textId="77777777" w:rsidR="005E15E0" w:rsidRPr="00F22A73" w:rsidRDefault="00000000">
      <w:pPr>
        <w:pStyle w:val="Heading2"/>
        <w:rPr>
          <w:rFonts w:ascii="Helvetica" w:hAnsi="Helvetica" w:eastAsia="Helvetica" w:cs="Helvetica"/>
        </w:rPr>
      </w:pPr>
      <w:r w:rsidRPr="00F22A73">
        <w:rPr>
          <w:rFonts w:ascii="Helvetica" w:hAnsi="Helvetica" w:eastAsia="Helvetica" w:cs="Helvetica"/>
        </w:rPr>
        <w:t>Four formative checkpoints</w:t>
      </w:r>
    </w:p>
    <w:p w14:paraId="199FB6AE" w14:textId="77777777" w:rsidR="005E15E0" w:rsidRPr="00F22A73" w:rsidRDefault="00000000">
      <w:pPr>
        <w:pStyle w:val="ListBullet"/>
        <w:rPr>
          <w:rFonts w:ascii="Helvetica" w:hAnsi="Helvetica" w:eastAsia="Helvetica" w:cs="Helvetica"/>
        </w:rPr>
      </w:pPr>
      <w:r w:rsidRPr="00F22A73">
        <w:rPr>
          <w:rFonts w:ascii="Helvetica" w:hAnsi="Helvetica" w:eastAsia="Helvetica" w:cs="Helvetica"/>
        </w:rPr>
        <w:t>15 January: group agreement, brief, evidence register and investigation plan.</w:t>
      </w:r>
    </w:p>
    <w:p w14:paraId="1F2FE36A" w14:textId="77777777" w:rsidR="005E15E0" w:rsidRPr="00F22A73" w:rsidRDefault="00000000">
      <w:pPr>
        <w:pStyle w:val="ListBullet"/>
        <w:rPr>
          <w:rFonts w:ascii="Helvetica" w:hAnsi="Helvetica" w:eastAsia="Helvetica" w:cs="Helvetica"/>
        </w:rPr>
      </w:pPr>
      <w:r w:rsidRPr="00F22A73">
        <w:rPr>
          <w:rFonts w:ascii="Helvetica" w:hAnsi="Helvetica" w:eastAsia="Helvetica" w:cs="Helvetica"/>
        </w:rPr>
        <w:t>22 January: selected concept, group 1:50 area and individual responsibilities.</w:t>
      </w:r>
    </w:p>
    <w:p w14:paraId="0B3427D0" w14:textId="77777777" w:rsidR="005E15E0" w:rsidRPr="00F22A73" w:rsidRDefault="00000000">
      <w:pPr>
        <w:pStyle w:val="ListBullet"/>
        <w:rPr>
          <w:rFonts w:ascii="Helvetica" w:hAnsi="Helvetica" w:eastAsia="Helvetica" w:cs="Helvetica"/>
        </w:rPr>
      </w:pPr>
      <w:r w:rsidRPr="00F22A73">
        <w:rPr>
          <w:rFonts w:ascii="Helvetica" w:hAnsi="Helvetica" w:eastAsia="Helvetica" w:cs="Helvetica"/>
        </w:rPr>
        <w:t>29 January: group M1–M6, personal contribution evidence and completion plan.</w:t>
      </w:r>
    </w:p>
    <w:p w14:paraId="6AE802EB" w14:textId="77777777" w:rsidR="005E15E0" w:rsidRPr="00F22A73" w:rsidRDefault="00000000">
      <w:pPr>
        <w:pStyle w:val="ListBullet"/>
        <w:rPr>
          <w:rFonts w:ascii="Helvetica" w:hAnsi="Helvetica" w:eastAsia="Helvetica" w:cs="Helvetica"/>
        </w:rPr>
      </w:pPr>
      <w:r w:rsidRPr="00F22A73">
        <w:rPr>
          <w:rFonts w:ascii="Helvetica" w:hAnsi="Helvetica" w:eastAsia="Helvetica" w:cs="Helvetica"/>
        </w:rPr>
        <w:t>3 February: rehearsal and final evidence check.</w:t>
      </w:r>
    </w:p>
    <w:p w14:paraId="61C4DF97" w14:textId="77777777" w:rsidR="005E15E0" w:rsidRPr="00F22A73" w:rsidRDefault="00000000">
      <w:pPr>
        <w:pStyle w:val="Heading2"/>
        <w:rPr>
          <w:rFonts w:ascii="Helvetica" w:hAnsi="Helvetica" w:eastAsia="Helvetica" w:cs="Helvetica"/>
        </w:rPr>
      </w:pPr>
      <w:r w:rsidRPr="00F22A73">
        <w:rPr>
          <w:rFonts w:ascii="Helvetica" w:hAnsi="Helvetica" w:eastAsia="Helvetica" w:cs="Helvetica"/>
        </w:rPr>
        <w:t>Preparation and teaching roles</w:t>
      </w:r>
    </w:p>
    <w:p w14:paraId="58C28530" w14:textId="77777777" w:rsidR="005E15E0" w:rsidRPr="00F22A73" w:rsidRDefault="00000000">
      <w:pPr>
        <w:rPr>
          <w:rFonts w:ascii="Helvetica" w:hAnsi="Helvetica" w:eastAsia="Helvetica" w:cs="Helvetica"/>
        </w:rPr>
      </w:pPr>
      <w:r w:rsidRPr="00F22A73">
        <w:rPr>
          <w:rFonts w:ascii="Helvetica" w:hAnsi="Helvetica" w:eastAsia="Helvetica" w:cs="Helvetica"/>
        </w:rPr>
        <w:t>Convenor [enter]; studio tutors [enter]; technical support [enter]; site-access lead [enter]; review panel [enter]. Resource codes S1–S14 refer to the course outline. Facilitators should prepare accessible teaching material, base information and workshop prompts in advance. External contributions are subject to confirmed arrangements.</w:t>
      </w:r>
    </w:p>
    <w:p w14:paraId="397C5A67" w14:textId="77777777" w:rsidR="005E15E0" w:rsidRPr="00F22A73" w:rsidRDefault="00000000">
      <w:pPr>
        <w:rPr>
          <w:rFonts w:ascii="Helvetica" w:hAnsi="Helvetica" w:eastAsia="Helvetica" w:cs="Helvetica"/>
        </w:rPr>
      </w:pPr>
      <w:r w:rsidRPr="00F22A73">
        <w:rPr>
          <w:rFonts w:ascii="Helvetica" w:hAnsi="Helvetica" w:eastAsia="Helvetica" w:cs="Helvetica"/>
        </w:rPr>
        <w:t>The timetable develops one integrated design per group. Use a short daily coordination check and a dated contribution log. The six criteria retain their published weights; workshop attendance or review performance adds no separate mark.</w:t>
      </w:r>
    </w:p>
    <w:p w14:paraId="72A504B2" w14:textId="77777777" w:rsidR="005E15E0" w:rsidRPr="00F22A73" w:rsidRDefault="00000000">
      <w:pPr>
        <w:rPr>
          <w:rFonts w:ascii="Helvetica" w:hAnsi="Helvetica" w:eastAsia="Helvetica" w:cs="Helvetica"/>
        </w:rPr>
      </w:pPr>
      <w:r w:rsidRPr="00F22A73">
        <w:rPr>
          <w:rFonts w:ascii="Helvetica" w:hAnsi="Helvetica" w:eastAsia="Helvetica" w:cs="Helvetica"/>
        </w:rPr>
        <w:br w:type="page"/>
      </w:r>
    </w:p>
    <w:p w14:paraId="3FB2145B" w14:textId="77777777" w:rsidR="005E15E0" w:rsidRPr="00F22A73" w:rsidRDefault="00000000">
      <w:pPr>
        <w:pStyle w:val="Heading1"/>
        <w:rPr>
          <w:rFonts w:ascii="Helvetica" w:hAnsi="Helvetica" w:eastAsia="Helvetica" w:cs="Helvetica"/>
        </w:rPr>
      </w:pPr>
      <w:r w:rsidRPr="00F22A73">
        <w:rPr>
          <w:rFonts w:ascii="Helvetica" w:hAnsi="Helvetica" w:eastAsia="Helvetica" w:cs="Helvetica"/>
        </w:rPr>
        <w:lastRenderedPageBreak/>
        <w:t>Week 1 Online workshops</w:t>
      </w:r>
    </w:p>
    <w:p w14:paraId="2DC3ABEB" w14:textId="77777777" w:rsidR="005E15E0" w:rsidRPr="00F22A73" w:rsidRDefault="00000000">
      <w:pPr>
        <w:pStyle w:val="Subtitle"/>
        <w:rPr>
          <w:rFonts w:ascii="Helvetica" w:hAnsi="Helvetica" w:eastAsia="Helvetica" w:cs="Helvetica"/>
        </w:rPr>
      </w:pPr>
      <w:r w:rsidRPr="00F22A73">
        <w:rPr>
          <w:rFonts w:ascii="Helvetica" w:hAnsi="Helvetica" w:eastAsia="Helvetica" w:cs="Helvetica"/>
        </w:rPr>
        <w:t>11–15 January 2027</w:t>
      </w:r>
    </w:p>
    <w:p w14:paraId="46A72D70" w14:textId="77777777" w:rsidR="005E15E0" w:rsidRPr="00F22A73" w:rsidRDefault="00000000">
      <w:pPr>
        <w:rPr>
          <w:rFonts w:ascii="Helvetica" w:hAnsi="Helvetica" w:eastAsia="Helvetica" w:cs="Helvetica"/>
        </w:rPr>
      </w:pPr>
      <w:r w:rsidRPr="00F22A73">
        <w:rPr>
          <w:rFonts w:ascii="Helvetica" w:hAnsi="Helvetica" w:eastAsia="Helvetica" w:cs="Helvetica"/>
        </w:rPr>
        <w:t>Establish a defensible brief and a plan for site investigation.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1"/>
        <w:gridCol w:w="5159"/>
        <w:gridCol w:w="2608"/>
      </w:tblGrid>
      <w:tr w:rsidR="005E15E0" w:rsidRPr="00F22A73" w14:paraId="4FB94421" w14:textId="77777777">
        <w:trPr>
          <w:cantSplit/>
          <w:tblHeader/>
          <w:jc w:val="center"/>
        </w:trPr>
        <w:tc>
          <w:tcPr>
            <w:tcW w:w="18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5EBED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686FE14" w14:textId="77777777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b/>
                <w:sz w:val="20"/>
              </w:rPr>
              <w:t>Day and focus</w:t>
            </w:r>
          </w:p>
        </w:tc>
        <w:tc>
          <w:tcPr>
            <w:tcW w:w="515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5EBED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3CDF751" w14:textId="77777777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b/>
                <w:sz w:val="20"/>
              </w:rPr>
              <w:t>Workshop and studio activity</w:t>
            </w:r>
          </w:p>
        </w:tc>
        <w:tc>
          <w:tcPr>
            <w:tcW w:w="26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5EBED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F95C528" w14:textId="77777777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b/>
                <w:sz w:val="20"/>
              </w:rPr>
              <w:t>Output</w:t>
            </w:r>
          </w:p>
        </w:tc>
      </w:tr>
      <w:tr w:rsidR="005E15E0" w:rsidRPr="00F22A73" w14:paraId="35366FDE" w14:textId="77777777">
        <w:trPr>
          <w:cantSplit/>
          <w:jc w:val="center"/>
        </w:trPr>
        <w:tc>
          <w:tcPr>
            <w:tcW w:w="18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1779376" w14:textId="77777777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sz w:val="20"/>
              </w:rPr>
              <w:t>Mon 11 January</w:t>
            </w:r>
            <w:r w:rsidRPr="00F22A73">
              <w:rPr>
                <w:rFonts w:ascii="Helvetica" w:hAnsi="Helvetica" w:eastAsia="Helvetica" w:cs="Helvetica"/>
                <w:sz w:val="20"/>
              </w:rPr>
              <w:br/>
              <w:t>Course launch and Common Ground</w:t>
            </w:r>
          </w:p>
        </w:tc>
        <w:tc>
          <w:tcPr>
            <w:tcW w:w="515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360D7CE" w14:textId="77777777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sz w:val="20"/>
              </w:rPr>
              <w:t>Team formation, group agreement, resource mapping and the three scales.</w:t>
            </w:r>
            <w:r w:rsidRPr="00F22A73">
              <w:rPr>
                <w:rFonts w:ascii="Helvetica" w:hAnsi="Helvetica" w:eastAsia="Helvetica" w:cs="Helvetica"/>
                <w:sz w:val="20"/>
              </w:rPr>
              <w:br/>
            </w:r>
            <w:r w:rsidRPr="00F22A73">
              <w:rPr>
                <w:rFonts w:ascii="Helvetica" w:hAnsi="Helvetica" w:eastAsia="Helvetica" w:cs="Helvetica"/>
                <w:sz w:val="20"/>
              </w:rPr>
              <w:br/>
              <w:t>Form groups, map resources and draft a shared 150-word design question.</w:t>
            </w:r>
          </w:p>
        </w:tc>
        <w:tc>
          <w:tcPr>
            <w:tcW w:w="26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543CDAF" w14:textId="77777777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sz w:val="20"/>
              </w:rPr>
              <w:t>Initial group resource map, membership and role plan.</w:t>
            </w:r>
          </w:p>
        </w:tc>
      </w:tr>
      <w:tr w:rsidR="005E15E0" w:rsidRPr="00F22A73" w14:paraId="593B0FA6" w14:textId="77777777">
        <w:trPr>
          <w:cantSplit/>
          <w:jc w:val="center"/>
        </w:trPr>
        <w:tc>
          <w:tcPr>
            <w:tcW w:w="18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46E6175" w14:textId="77777777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sz w:val="20"/>
              </w:rPr>
              <w:t>Tue 12 January</w:t>
            </w:r>
            <w:r w:rsidRPr="00F22A73">
              <w:rPr>
                <w:rFonts w:ascii="Helvetica" w:hAnsi="Helvetica" w:eastAsia="Helvetica" w:cs="Helvetica"/>
                <w:sz w:val="20"/>
              </w:rPr>
              <w:br/>
              <w:t>Site evidence and industrial reuse</w:t>
            </w:r>
          </w:p>
        </w:tc>
        <w:tc>
          <w:tcPr>
            <w:tcW w:w="515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99D75C3" w14:textId="77777777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sz w:val="20"/>
              </w:rPr>
              <w:t>Source register, planning context and reading existing fabric.</w:t>
            </w:r>
            <w:r w:rsidRPr="00F22A73">
              <w:rPr>
                <w:rFonts w:ascii="Helvetica" w:hAnsi="Helvetica" w:eastAsia="Helvetica" w:cs="Helvetica"/>
                <w:sz w:val="20"/>
              </w:rPr>
              <w:br/>
            </w:r>
            <w:r w:rsidRPr="00F22A73">
              <w:rPr>
                <w:rFonts w:ascii="Helvetica" w:hAnsi="Helvetica" w:eastAsia="Helvetica" w:cs="Helvetica"/>
                <w:sz w:val="20"/>
              </w:rPr>
              <w:br/>
              <w:t>Compile the baseline and distinguish records, observations and assumptions.</w:t>
            </w:r>
          </w:p>
        </w:tc>
        <w:tc>
          <w:tcPr>
            <w:tcW w:w="26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8BB6C6B" w14:textId="77777777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sz w:val="20"/>
              </w:rPr>
              <w:t>Evidence register and list of information needed on site.</w:t>
            </w:r>
          </w:p>
        </w:tc>
      </w:tr>
      <w:tr w:rsidR="005E15E0" w:rsidRPr="00F22A73" w14:paraId="506A8231" w14:textId="77777777">
        <w:trPr>
          <w:cantSplit/>
          <w:jc w:val="center"/>
        </w:trPr>
        <w:tc>
          <w:tcPr>
            <w:tcW w:w="18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9D437C9" w14:textId="77777777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sz w:val="20"/>
              </w:rPr>
              <w:t>Wed 13 January</w:t>
            </w:r>
            <w:r w:rsidRPr="00F22A73">
              <w:rPr>
                <w:rFonts w:ascii="Helvetica" w:hAnsi="Helvetica" w:eastAsia="Helvetica" w:cs="Helvetica"/>
                <w:sz w:val="20"/>
              </w:rPr>
              <w:br/>
              <w:t>Just transitions and commoning</w:t>
            </w:r>
          </w:p>
        </w:tc>
        <w:tc>
          <w:tcPr>
            <w:tcW w:w="515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D6CE3BF" w14:textId="77777777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sz w:val="20"/>
              </w:rPr>
              <w:t>Benefits, burdens, recognition, access and stewardship.</w:t>
            </w:r>
            <w:r w:rsidRPr="00F22A73">
              <w:rPr>
                <w:rFonts w:ascii="Helvetica" w:hAnsi="Helvetica" w:eastAsia="Helvetica" w:cs="Helvetica"/>
                <w:sz w:val="20"/>
              </w:rPr>
              <w:br/>
            </w:r>
            <w:r w:rsidRPr="00F22A73">
              <w:rPr>
                <w:rFonts w:ascii="Helvetica" w:hAnsi="Helvetica" w:eastAsia="Helvetica" w:cs="Helvetica"/>
                <w:sz w:val="20"/>
              </w:rPr>
              <w:br/>
              <w:t>Develop users, daily and seasonal patterns and three justice commitments.</w:t>
            </w:r>
          </w:p>
        </w:tc>
        <w:tc>
          <w:tcPr>
            <w:tcW w:w="26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56A0C67" w14:textId="77777777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sz w:val="20"/>
              </w:rPr>
              <w:t>Stakeholder map and commoning sequence.</w:t>
            </w:r>
          </w:p>
        </w:tc>
      </w:tr>
      <w:tr w:rsidR="005E15E0" w:rsidRPr="00F22A73" w14:paraId="0B190EE5" w14:textId="77777777">
        <w:trPr>
          <w:cantSplit/>
          <w:jc w:val="center"/>
        </w:trPr>
        <w:tc>
          <w:tcPr>
            <w:tcW w:w="18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111632D" w14:textId="77777777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sz w:val="20"/>
              </w:rPr>
              <w:t>Thu 14 January</w:t>
            </w:r>
            <w:r w:rsidRPr="00F22A73">
              <w:rPr>
                <w:rFonts w:ascii="Helvetica" w:hAnsi="Helvetica" w:eastAsia="Helvetica" w:cs="Helvetica"/>
                <w:sz w:val="20"/>
              </w:rPr>
              <w:br/>
              <w:t>Climate adaptation workshop</w:t>
            </w:r>
          </w:p>
        </w:tc>
        <w:tc>
          <w:tcPr>
            <w:tcW w:w="515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31672DD" w14:textId="77777777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sz w:val="20"/>
              </w:rPr>
              <w:t>Hazards, scenarios, adaptation and carbon reduction.</w:t>
            </w:r>
            <w:r w:rsidRPr="00F22A73">
              <w:rPr>
                <w:rFonts w:ascii="Helvetica" w:hAnsi="Helvetica" w:eastAsia="Helvetica" w:cs="Helvetica"/>
                <w:sz w:val="20"/>
              </w:rPr>
              <w:br/>
            </w:r>
            <w:r w:rsidRPr="00F22A73">
              <w:rPr>
                <w:rFonts w:ascii="Helvetica" w:hAnsi="Helvetica" w:eastAsia="Helvetica" w:cs="Helvetica"/>
                <w:sz w:val="20"/>
              </w:rPr>
              <w:br/>
              <w:t>Choose two testable climate issues and compare two precedents.</w:t>
            </w:r>
          </w:p>
        </w:tc>
        <w:tc>
          <w:tcPr>
            <w:tcW w:w="26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F4166FE" w14:textId="77777777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sz w:val="20"/>
              </w:rPr>
              <w:t>Climate test plan and precedent lessons.</w:t>
            </w:r>
          </w:p>
        </w:tc>
      </w:tr>
      <w:tr w:rsidR="005E15E0" w:rsidRPr="00F22A73" w14:paraId="67F699C0" w14:textId="77777777">
        <w:trPr>
          <w:cantSplit/>
          <w:jc w:val="center"/>
        </w:trPr>
        <w:tc>
          <w:tcPr>
            <w:tcW w:w="18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B5D1AF7" w14:textId="77777777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sz w:val="20"/>
              </w:rPr>
              <w:t>Fri 15 January</w:t>
            </w:r>
            <w:r w:rsidRPr="00F22A73">
              <w:rPr>
                <w:rFonts w:ascii="Helvetica" w:hAnsi="Helvetica" w:eastAsia="Helvetica" w:cs="Helvetica"/>
                <w:sz w:val="20"/>
              </w:rPr>
              <w:br/>
              <w:t>Formative brief review</w:t>
            </w:r>
          </w:p>
        </w:tc>
        <w:tc>
          <w:tcPr>
            <w:tcW w:w="515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DE06347" w14:textId="77777777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sz w:val="20"/>
              </w:rPr>
              <w:t>Short group brief presentations; review task allocation and peer questions.</w:t>
            </w:r>
            <w:r w:rsidRPr="00F22A73">
              <w:rPr>
                <w:rFonts w:ascii="Helvetica" w:hAnsi="Helvetica" w:eastAsia="Helvetica" w:cs="Helvetica"/>
                <w:sz w:val="20"/>
              </w:rPr>
              <w:br/>
            </w:r>
            <w:r w:rsidRPr="00F22A73">
              <w:rPr>
                <w:rFonts w:ascii="Helvetica" w:hAnsi="Helvetica" w:eastAsia="Helvetica" w:cs="Helvetica"/>
                <w:sz w:val="20"/>
              </w:rPr>
              <w:br/>
              <w:t>Revise programme, area schedule and site investigation plan.</w:t>
            </w:r>
          </w:p>
        </w:tc>
        <w:tc>
          <w:tcPr>
            <w:tcW w:w="26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44D63B3" w14:textId="77777777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sz w:val="20"/>
              </w:rPr>
              <w:t>Milestone 1: group agreement, brief, evidence register and information requests.</w:t>
            </w:r>
          </w:p>
        </w:tc>
      </w:tr>
    </w:tbl>
    <w:p w14:paraId="7A753EC7" w14:textId="77777777" w:rsidR="005E15E0" w:rsidRPr="00F22A73" w:rsidRDefault="005E15E0">
      <w:pPr>
        <w:spacing w:after="40" w:line="240" w:lineRule="auto"/>
        <w:rPr>
          <w:rFonts w:ascii="Helvetica" w:hAnsi="Helvetica" w:eastAsia="Helvetica" w:cs="Helvetica"/>
        </w:rPr>
      </w:pPr>
    </w:p>
    <w:p w14:paraId="7EF644EF" w14:textId="77777777" w:rsidR="005E15E0" w:rsidRPr="00F22A73" w:rsidRDefault="00000000">
      <w:pPr>
        <w:pStyle w:val="Heading2"/>
        <w:rPr>
          <w:rFonts w:ascii="Helvetica" w:hAnsi="Helvetica" w:eastAsia="Helvetica" w:cs="Helvetica"/>
        </w:rPr>
      </w:pPr>
      <w:r w:rsidRPr="00F22A73">
        <w:rPr>
          <w:rFonts w:ascii="Helvetica" w:hAnsi="Helvetica" w:eastAsia="Helvetica" w:cs="Helvetica"/>
        </w:rPr>
        <w:t>Preparation and alignment</w:t>
      </w:r>
    </w:p>
    <w:p w14:paraId="48BF9390" w14:textId="77777777" w:rsidR="005E15E0" w:rsidRPr="00F22A73" w:rsidRDefault="00000000">
      <w:pPr>
        <w:pStyle w:val="Prompt"/>
        <w:rPr>
          <w:rFonts w:ascii="Helvetica" w:hAnsi="Helvetica" w:eastAsia="Helvetica" w:cs="Helvetica"/>
        </w:rPr>
      </w:pPr>
      <w:r w:rsidRPr="00F22A73">
        <w:rPr>
          <w:rFonts w:ascii="Helvetica" w:hAnsi="Helvetica" w:eastAsia="Helvetica" w:cs="Helvetica"/>
        </w:rPr>
        <w:t>Mon 11 January — S7–S8; read the outline and bring one question about North Dunedin. LO4–LO6 / C3–C6</w:t>
      </w:r>
    </w:p>
    <w:p w14:paraId="788CD633" w14:textId="77777777" w:rsidR="005E15E0" w:rsidRPr="00F22A73" w:rsidRDefault="00000000">
      <w:pPr>
        <w:pStyle w:val="Prompt"/>
        <w:rPr>
          <w:rFonts w:ascii="Helvetica" w:hAnsi="Helvetica" w:eastAsia="Helvetica" w:cs="Helvetica"/>
        </w:rPr>
      </w:pPr>
      <w:r w:rsidRPr="00F22A73">
        <w:rPr>
          <w:rFonts w:ascii="Helvetica" w:hAnsi="Helvetica" w:eastAsia="Helvetica" w:cs="Helvetica"/>
        </w:rPr>
        <w:t>Tue 12 January — S1–S5; bring a map with sources. LO1–LO2 / C1, C5</w:t>
      </w:r>
    </w:p>
    <w:p w14:paraId="4E024907" w14:textId="77777777" w:rsidR="005E15E0" w:rsidRPr="00F22A73" w:rsidRDefault="00000000">
      <w:pPr>
        <w:pStyle w:val="Prompt"/>
        <w:rPr>
          <w:rFonts w:ascii="Helvetica" w:hAnsi="Helvetica" w:eastAsia="Helvetica" w:cs="Helvetica"/>
        </w:rPr>
      </w:pPr>
      <w:r w:rsidRPr="00F22A73">
        <w:rPr>
          <w:rFonts w:ascii="Helvetica" w:hAnsi="Helvetica" w:eastAsia="Helvetica" w:cs="Helvetica"/>
        </w:rPr>
        <w:t>Wed 13 January — S6–S8; identify an excluded user or unmet need without assuming consent. LO4–LO5 / C3–C4</w:t>
      </w:r>
    </w:p>
    <w:p w14:paraId="48B87DF7" w14:textId="77777777" w:rsidR="005E15E0" w:rsidRPr="00F22A73" w:rsidRDefault="00000000">
      <w:pPr>
        <w:pStyle w:val="Prompt"/>
        <w:rPr>
          <w:rFonts w:ascii="Helvetica" w:hAnsi="Helvetica" w:eastAsia="Helvetica" w:cs="Helvetica"/>
        </w:rPr>
      </w:pPr>
      <w:r w:rsidRPr="00F22A73">
        <w:rPr>
          <w:rFonts w:ascii="Helvetica" w:hAnsi="Helvetica" w:eastAsia="Helvetica" w:cs="Helvetica"/>
        </w:rPr>
        <w:t>Thu 14 January — S4–S5 and two precedents from S9–S14. LO1, LO3 / C2, C5</w:t>
      </w:r>
    </w:p>
    <w:p w14:paraId="68C54033" w14:textId="77777777" w:rsidR="005E15E0" w:rsidRPr="00F22A73" w:rsidRDefault="00000000">
      <w:pPr>
        <w:pStyle w:val="Prompt"/>
        <w:rPr>
          <w:rFonts w:ascii="Helvetica" w:hAnsi="Helvetica" w:eastAsia="Helvetica" w:cs="Helvetica"/>
        </w:rPr>
      </w:pPr>
      <w:r w:rsidRPr="00F22A73">
        <w:rPr>
          <w:rFonts w:ascii="Helvetica" w:hAnsi="Helvetica" w:eastAsia="Helvetica" w:cs="Helvetica"/>
        </w:rPr>
        <w:t>Fri 15 January — Bring programme hypothesis, area schedule and review questions. LO1, LO6 / C5–C6</w:t>
      </w:r>
    </w:p>
    <w:p w14:paraId="421CA51D" w14:textId="77777777" w:rsidR="00F22A73" w:rsidRDefault="00F22A73">
      <w:pPr>
        <w:rPr>
          <w:rFonts w:ascii="Helvetica" w:hAnsi="Helvetica" w:eastAsia="Helvetica" w:cs="Helvetica"/>
        </w:rPr>
      </w:pPr>
    </w:p>
    <w:p w14:paraId="723CCBB3" w14:textId="5400E9F8" w:rsidR="005E15E0" w:rsidRPr="00F22A73" w:rsidRDefault="00000000">
      <w:pPr>
        <w:rPr>
          <w:rFonts w:ascii="Helvetica" w:hAnsi="Helvetica" w:eastAsia="Helvetica" w:cs="Helvetica"/>
        </w:rPr>
      </w:pPr>
      <w:r w:rsidRPr="00F22A73">
        <w:rPr>
          <w:rFonts w:ascii="Helvetica" w:hAnsi="Helvetica" w:eastAsia="Helvetica" w:cs="Helvetica"/>
        </w:rPr>
        <w:t>What evidence supports your programme, what remains uncertain, and what must you learn on site?</w:t>
      </w:r>
    </w:p>
    <w:p w14:paraId="215F96CD" w14:textId="77777777" w:rsidR="005E15E0" w:rsidRPr="00F22A73" w:rsidRDefault="00000000">
      <w:pPr>
        <w:rPr>
          <w:rFonts w:ascii="Helvetica" w:hAnsi="Helvetica" w:eastAsia="Helvetica" w:cs="Helvetica"/>
        </w:rPr>
      </w:pPr>
      <w:r w:rsidRPr="00F22A73">
        <w:rPr>
          <w:rFonts w:ascii="Helvetica" w:hAnsi="Helvetica" w:eastAsia="Helvetica" w:cs="Helvetica"/>
        </w:rPr>
        <w:br w:type="page"/>
      </w:r>
    </w:p>
    <w:p w14:paraId="6B290B37" w14:textId="77777777" w:rsidR="005E15E0" w:rsidRPr="00F22A73" w:rsidRDefault="00000000">
      <w:pPr>
        <w:pStyle w:val="Heading1"/>
        <w:rPr>
          <w:rFonts w:ascii="Helvetica" w:hAnsi="Helvetica" w:eastAsia="Helvetica" w:cs="Helvetica"/>
        </w:rPr>
      </w:pPr>
      <w:r w:rsidRPr="00F22A73">
        <w:rPr>
          <w:rFonts w:ascii="Helvetica" w:hAnsi="Helvetica" w:eastAsia="Helvetica" w:cs="Helvetica"/>
        </w:rPr>
        <w:lastRenderedPageBreak/>
        <w:t>Week 2 On site in Dunedin</w:t>
      </w:r>
    </w:p>
    <w:p w14:paraId="20A02788" w14:textId="77777777" w:rsidR="005E15E0" w:rsidRPr="00F22A73" w:rsidRDefault="00000000">
      <w:pPr>
        <w:pStyle w:val="Subtitle"/>
        <w:rPr>
          <w:rFonts w:ascii="Helvetica" w:hAnsi="Helvetica" w:eastAsia="Helvetica" w:cs="Helvetica"/>
        </w:rPr>
      </w:pPr>
      <w:r w:rsidRPr="00F22A73">
        <w:rPr>
          <w:rFonts w:ascii="Helvetica" w:hAnsi="Helvetica" w:eastAsia="Helvetica" w:cs="Helvetica"/>
        </w:rPr>
        <w:t>18–22 January 2027</w:t>
      </w:r>
    </w:p>
    <w:p w14:paraId="3B194B1F" w14:textId="77777777" w:rsidR="005E15E0" w:rsidRPr="00F22A73" w:rsidRDefault="00000000">
      <w:pPr>
        <w:rPr>
          <w:rFonts w:ascii="Helvetica" w:hAnsi="Helvetica" w:eastAsia="Helvetica" w:cs="Helvetica"/>
        </w:rPr>
      </w:pPr>
      <w:r w:rsidRPr="00F22A73">
        <w:rPr>
          <w:rFonts w:ascii="Helvetica" w:hAnsi="Helvetica" w:eastAsia="Helvetica" w:cs="Helvetica"/>
        </w:rPr>
        <w:t>Move from investigation to a selected spatial proposition.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1"/>
        <w:gridCol w:w="5159"/>
        <w:gridCol w:w="2608"/>
      </w:tblGrid>
      <w:tr w:rsidR="005E15E0" w:rsidRPr="00F22A73" w14:paraId="0823958F" w14:textId="77777777">
        <w:trPr>
          <w:cantSplit/>
          <w:tblHeader/>
          <w:jc w:val="center"/>
        </w:trPr>
        <w:tc>
          <w:tcPr>
            <w:tcW w:w="18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5EBED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463BF60" w14:textId="77777777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b/>
                <w:sz w:val="20"/>
              </w:rPr>
              <w:t>Day and focus</w:t>
            </w:r>
          </w:p>
        </w:tc>
        <w:tc>
          <w:tcPr>
            <w:tcW w:w="515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5EBED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1B19AEC" w14:textId="77777777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b/>
                <w:sz w:val="20"/>
              </w:rPr>
              <w:t>Workshop and studio activity</w:t>
            </w:r>
          </w:p>
        </w:tc>
        <w:tc>
          <w:tcPr>
            <w:tcW w:w="26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5EBED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591096D" w14:textId="77777777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b/>
                <w:sz w:val="20"/>
              </w:rPr>
              <w:t>Output</w:t>
            </w:r>
          </w:p>
        </w:tc>
      </w:tr>
      <w:tr w:rsidR="005E15E0" w:rsidRPr="00F22A73" w14:paraId="40D3473B" w14:textId="77777777">
        <w:trPr>
          <w:cantSplit/>
          <w:jc w:val="center"/>
        </w:trPr>
        <w:tc>
          <w:tcPr>
            <w:tcW w:w="18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82D4532" w14:textId="77777777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sz w:val="20"/>
              </w:rPr>
              <w:t>Mon 18 January</w:t>
            </w:r>
            <w:r w:rsidRPr="00F22A73">
              <w:rPr>
                <w:rFonts w:ascii="Helvetica" w:hAnsi="Helvetica" w:eastAsia="Helvetica" w:cs="Helvetica"/>
                <w:sz w:val="20"/>
              </w:rPr>
              <w:br/>
              <w:t>Site orientation and authorised observation</w:t>
            </w:r>
          </w:p>
        </w:tc>
        <w:tc>
          <w:tcPr>
            <w:tcW w:w="515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BC47C7C" w14:textId="77777777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sz w:val="20"/>
              </w:rPr>
              <w:t>Read buildings, levels, access and neighbourhood connections.</w:t>
            </w:r>
            <w:r w:rsidRPr="00F22A73">
              <w:rPr>
                <w:rFonts w:ascii="Helvetica" w:hAnsi="Helvetica" w:eastAsia="Helvetica" w:cs="Helvetica"/>
                <w:sz w:val="20"/>
              </w:rPr>
              <w:br/>
            </w:r>
            <w:r w:rsidRPr="00F22A73">
              <w:rPr>
                <w:rFonts w:ascii="Helvetica" w:hAnsi="Helvetica" w:eastAsia="Helvetica" w:cs="Helvetica"/>
                <w:sz w:val="20"/>
              </w:rPr>
              <w:br/>
              <w:t>Consolidate records and base drawings; log missing information.</w:t>
            </w:r>
          </w:p>
        </w:tc>
        <w:tc>
          <w:tcPr>
            <w:tcW w:w="26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BE87B6A" w14:textId="77777777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sz w:val="20"/>
              </w:rPr>
              <w:t>Agreed baseline and dated site observations.</w:t>
            </w:r>
          </w:p>
        </w:tc>
      </w:tr>
      <w:tr w:rsidR="005E15E0" w:rsidRPr="00F22A73" w14:paraId="11EA4181" w14:textId="77777777">
        <w:trPr>
          <w:cantSplit/>
          <w:jc w:val="center"/>
        </w:trPr>
        <w:tc>
          <w:tcPr>
            <w:tcW w:w="18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4608558" w14:textId="77777777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sz w:val="20"/>
              </w:rPr>
              <w:t>Tue 19 January</w:t>
            </w:r>
            <w:r w:rsidRPr="00F22A73">
              <w:rPr>
                <w:rFonts w:ascii="Helvetica" w:hAnsi="Helvetica" w:eastAsia="Helvetica" w:cs="Helvetica"/>
                <w:sz w:val="20"/>
              </w:rPr>
              <w:br/>
              <w:t>Neighbourhood and everyday commoning</w:t>
            </w:r>
          </w:p>
        </w:tc>
        <w:tc>
          <w:tcPr>
            <w:tcW w:w="515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5E82B75" w14:textId="77777777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sz w:val="20"/>
              </w:rPr>
              <w:t>Walkability, public and controlled space, landscape and seasonal use.</w:t>
            </w:r>
            <w:r w:rsidRPr="00F22A73">
              <w:rPr>
                <w:rFonts w:ascii="Helvetica" w:hAnsi="Helvetica" w:eastAsia="Helvetica" w:cs="Helvetica"/>
                <w:sz w:val="20"/>
              </w:rPr>
              <w:br/>
            </w:r>
            <w:r w:rsidRPr="00F22A73">
              <w:rPr>
                <w:rFonts w:ascii="Helvetica" w:hAnsi="Helvetica" w:eastAsia="Helvetica" w:cs="Helvetica"/>
                <w:sz w:val="20"/>
              </w:rPr>
              <w:br/>
              <w:t>Map one activity across the three scales and prepare programme adjacencies.</w:t>
            </w:r>
          </w:p>
        </w:tc>
        <w:tc>
          <w:tcPr>
            <w:tcW w:w="26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6D7DA9B" w14:textId="77777777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sz w:val="20"/>
              </w:rPr>
              <w:t>Network diagram, user journeys and revised area schedule.</w:t>
            </w:r>
          </w:p>
        </w:tc>
      </w:tr>
      <w:tr w:rsidR="005E15E0" w:rsidRPr="00F22A73" w14:paraId="4F9CB4D8" w14:textId="77777777">
        <w:trPr>
          <w:cantSplit/>
          <w:jc w:val="center"/>
        </w:trPr>
        <w:tc>
          <w:tcPr>
            <w:tcW w:w="18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2DFB97E" w14:textId="77777777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sz w:val="20"/>
              </w:rPr>
              <w:t>Wed 20 January</w:t>
            </w:r>
            <w:r w:rsidRPr="00F22A73">
              <w:rPr>
                <w:rFonts w:ascii="Helvetica" w:hAnsi="Helvetica" w:eastAsia="Helvetica" w:cs="Helvetica"/>
                <w:sz w:val="20"/>
              </w:rPr>
              <w:br/>
              <w:t>Three design alternatives</w:t>
            </w:r>
          </w:p>
        </w:tc>
        <w:tc>
          <w:tcPr>
            <w:tcW w:w="515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BDC097D" w14:textId="77777777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sz w:val="20"/>
              </w:rPr>
              <w:t>Retention, spatial organisation and different levels of intervention.</w:t>
            </w:r>
            <w:r w:rsidRPr="00F22A73">
              <w:rPr>
                <w:rFonts w:ascii="Helvetica" w:hAnsi="Helvetica" w:eastAsia="Helvetica" w:cs="Helvetica"/>
                <w:sz w:val="20"/>
              </w:rPr>
              <w:br/>
            </w:r>
            <w:r w:rsidRPr="00F22A73">
              <w:rPr>
                <w:rFonts w:ascii="Helvetica" w:hAnsi="Helvetica" w:eastAsia="Helvetica" w:cs="Helvetica"/>
                <w:sz w:val="20"/>
              </w:rPr>
              <w:br/>
              <w:t>Make comparable plans, sections and models for three materially different options.</w:t>
            </w:r>
          </w:p>
        </w:tc>
        <w:tc>
          <w:tcPr>
            <w:tcW w:w="26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364DDC6" w14:textId="77777777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sz w:val="20"/>
              </w:rPr>
              <w:t>Option matrix linking spatial quality, justice, climate and feasibility.</w:t>
            </w:r>
          </w:p>
        </w:tc>
      </w:tr>
      <w:tr w:rsidR="005E15E0" w:rsidRPr="00F22A73" w14:paraId="74474ADB" w14:textId="77777777">
        <w:trPr>
          <w:cantSplit/>
          <w:jc w:val="center"/>
        </w:trPr>
        <w:tc>
          <w:tcPr>
            <w:tcW w:w="18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9D299FC" w14:textId="77777777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sz w:val="20"/>
              </w:rPr>
              <w:t>Thu 21 January</w:t>
            </w:r>
            <w:r w:rsidRPr="00F22A73">
              <w:rPr>
                <w:rFonts w:ascii="Helvetica" w:hAnsi="Helvetica" w:eastAsia="Helvetica" w:cs="Helvetica"/>
                <w:sz w:val="20"/>
              </w:rPr>
              <w:br/>
              <w:t>Concept coordination workshop</w:t>
            </w:r>
          </w:p>
        </w:tc>
        <w:tc>
          <w:tcPr>
            <w:tcW w:w="515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F6A3862" w14:textId="77777777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sz w:val="20"/>
              </w:rPr>
              <w:t>Test circulation, retained and new fabric and a first environmental section.</w:t>
            </w:r>
            <w:r w:rsidRPr="00F22A73">
              <w:rPr>
                <w:rFonts w:ascii="Helvetica" w:hAnsi="Helvetica" w:eastAsia="Helvetica" w:cs="Helvetica"/>
                <w:sz w:val="20"/>
              </w:rPr>
              <w:br/>
            </w:r>
            <w:r w:rsidRPr="00F22A73">
              <w:rPr>
                <w:rFonts w:ascii="Helvetica" w:hAnsi="Helvetica" w:eastAsia="Helvetica" w:cs="Helvetica"/>
                <w:sz w:val="20"/>
              </w:rPr>
              <w:br/>
              <w:t>Coordinate the preferred direction; nominate the group 1:50 area and each member’s architectural responsibility.</w:t>
            </w:r>
          </w:p>
        </w:tc>
        <w:tc>
          <w:tcPr>
            <w:tcW w:w="26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901C74B" w14:textId="77777777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sz w:val="20"/>
              </w:rPr>
              <w:t>Coordinated concept drawings and study-area key plan.</w:t>
            </w:r>
          </w:p>
        </w:tc>
      </w:tr>
      <w:tr w:rsidR="005E15E0" w:rsidRPr="00F22A73" w14:paraId="1E105025" w14:textId="77777777">
        <w:trPr>
          <w:cantSplit/>
          <w:jc w:val="center"/>
        </w:trPr>
        <w:tc>
          <w:tcPr>
            <w:tcW w:w="18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E0F9FC1" w14:textId="77777777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sz w:val="20"/>
              </w:rPr>
              <w:t>Fri 22 January</w:t>
            </w:r>
            <w:r w:rsidRPr="00F22A73">
              <w:rPr>
                <w:rFonts w:ascii="Helvetica" w:hAnsi="Helvetica" w:eastAsia="Helvetica" w:cs="Helvetica"/>
                <w:sz w:val="20"/>
              </w:rPr>
              <w:br/>
              <w:t>Concept review</w:t>
            </w:r>
          </w:p>
        </w:tc>
        <w:tc>
          <w:tcPr>
            <w:tcW w:w="515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870940A" w14:textId="77777777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sz w:val="20"/>
              </w:rPr>
              <w:t>Critique programme fit, commoning, climate response and whole-building logic.</w:t>
            </w:r>
            <w:r w:rsidRPr="00F22A73">
              <w:rPr>
                <w:rFonts w:ascii="Helvetica" w:hAnsi="Helvetica" w:eastAsia="Helvetica" w:cs="Helvetica"/>
                <w:sz w:val="20"/>
              </w:rPr>
              <w:br/>
            </w:r>
            <w:r w:rsidRPr="00F22A73">
              <w:rPr>
                <w:rFonts w:ascii="Helvetica" w:hAnsi="Helvetica" w:eastAsia="Helvetica" w:cs="Helvetica"/>
                <w:sz w:val="20"/>
              </w:rPr>
              <w:br/>
              <w:t>Agree the shared 1:50 area and individual responsibilities; plan coordinated development.</w:t>
            </w:r>
          </w:p>
        </w:tc>
        <w:tc>
          <w:tcPr>
            <w:tcW w:w="26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1EC373F" w14:textId="77777777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sz w:val="20"/>
              </w:rPr>
              <w:t>Milestone 2: concept, shared M2 scope and individual responsibilities.</w:t>
            </w:r>
          </w:p>
        </w:tc>
      </w:tr>
    </w:tbl>
    <w:p w14:paraId="72DF5043" w14:textId="77777777" w:rsidR="005E15E0" w:rsidRPr="00F22A73" w:rsidRDefault="005E15E0">
      <w:pPr>
        <w:spacing w:after="40" w:line="240" w:lineRule="auto"/>
        <w:rPr>
          <w:rFonts w:ascii="Helvetica" w:hAnsi="Helvetica" w:eastAsia="Helvetica" w:cs="Helvetica"/>
        </w:rPr>
      </w:pPr>
    </w:p>
    <w:p w14:paraId="7C171CB6" w14:textId="77777777" w:rsidR="005E15E0" w:rsidRPr="00F22A73" w:rsidRDefault="00000000">
      <w:pPr>
        <w:pStyle w:val="Heading2"/>
        <w:rPr>
          <w:rFonts w:ascii="Helvetica" w:hAnsi="Helvetica" w:eastAsia="Helvetica" w:cs="Helvetica"/>
        </w:rPr>
      </w:pPr>
      <w:r w:rsidRPr="00F22A73">
        <w:rPr>
          <w:rFonts w:ascii="Helvetica" w:hAnsi="Helvetica" w:eastAsia="Helvetica" w:cs="Helvetica"/>
        </w:rPr>
        <w:t>Preparation and alignment</w:t>
      </w:r>
    </w:p>
    <w:p w14:paraId="1DB5746B" w14:textId="77777777" w:rsidR="005E15E0" w:rsidRPr="00F22A73" w:rsidRDefault="00000000">
      <w:pPr>
        <w:pStyle w:val="Prompt"/>
        <w:rPr>
          <w:rFonts w:ascii="Helvetica" w:hAnsi="Helvetica" w:eastAsia="Helvetica" w:cs="Helvetica"/>
        </w:rPr>
      </w:pPr>
      <w:r w:rsidRPr="00F22A73">
        <w:rPr>
          <w:rFonts w:ascii="Helvetica" w:hAnsi="Helvetica" w:eastAsia="Helvetica" w:cs="Helvetica"/>
        </w:rPr>
        <w:t>Mon 18 January — Bring access instructions and evidence register; no entry without authorisation. LO1–LO2 / C1, C5</w:t>
      </w:r>
    </w:p>
    <w:p w14:paraId="554001EA" w14:textId="77777777" w:rsidR="005E15E0" w:rsidRPr="00F22A73" w:rsidRDefault="00000000">
      <w:pPr>
        <w:pStyle w:val="Prompt"/>
        <w:rPr>
          <w:rFonts w:ascii="Helvetica" w:hAnsi="Helvetica" w:eastAsia="Helvetica" w:cs="Helvetica"/>
        </w:rPr>
      </w:pPr>
      <w:r w:rsidRPr="00F22A73">
        <w:rPr>
          <w:rFonts w:ascii="Helvetica" w:hAnsi="Helvetica" w:eastAsia="Helvetica" w:cs="Helvetica"/>
        </w:rPr>
        <w:t>Tue 19 January — Bring observations and an initial resource network. LO1, LO4–LO5 / C3–C5</w:t>
      </w:r>
    </w:p>
    <w:p w14:paraId="13964E12" w14:textId="77777777" w:rsidR="005E15E0" w:rsidRPr="00F22A73" w:rsidRDefault="00000000">
      <w:pPr>
        <w:pStyle w:val="Prompt"/>
        <w:rPr>
          <w:rFonts w:ascii="Helvetica" w:hAnsi="Helvetica" w:eastAsia="Helvetica" w:cs="Helvetica"/>
        </w:rPr>
      </w:pPr>
      <w:r w:rsidRPr="00F22A73">
        <w:rPr>
          <w:rFonts w:ascii="Helvetica" w:hAnsi="Helvetica" w:eastAsia="Helvetica" w:cs="Helvetica"/>
        </w:rPr>
        <w:t>Wed 20 January — Bring the same programme and site assumptions for each option. LO2–LO5 / C1–C4</w:t>
      </w:r>
    </w:p>
    <w:p w14:paraId="083DB6C6" w14:textId="77777777" w:rsidR="005E15E0" w:rsidRPr="00F22A73" w:rsidRDefault="00000000">
      <w:pPr>
        <w:pStyle w:val="Prompt"/>
        <w:rPr>
          <w:rFonts w:ascii="Helvetica" w:hAnsi="Helvetica" w:eastAsia="Helvetica" w:cs="Helvetica"/>
        </w:rPr>
      </w:pPr>
      <w:r w:rsidRPr="00F22A73">
        <w:rPr>
          <w:rFonts w:ascii="Helvetica" w:hAnsi="Helvetica" w:eastAsia="Helvetica" w:cs="Helvetica"/>
        </w:rPr>
        <w:t>Thu 21 January — Bring option selection and unresolved trade-offs. LO2–LO3 / C1–C2</w:t>
      </w:r>
    </w:p>
    <w:p w14:paraId="4299802E" w14:textId="77777777" w:rsidR="005E15E0" w:rsidRPr="00F22A73" w:rsidRDefault="00000000">
      <w:pPr>
        <w:pStyle w:val="Prompt"/>
        <w:rPr>
          <w:rFonts w:ascii="Helvetica" w:hAnsi="Helvetica" w:eastAsia="Helvetica" w:cs="Helvetica"/>
        </w:rPr>
      </w:pPr>
      <w:r w:rsidRPr="00F22A73">
        <w:rPr>
          <w:rFonts w:ascii="Helvetica" w:hAnsi="Helvetica" w:eastAsia="Helvetica" w:cs="Helvetica"/>
        </w:rPr>
        <w:t>Fri 22 January — Bring three options, preferred scheme, area schedule and test plan. LO1–LO6 / C1–C6</w:t>
      </w:r>
    </w:p>
    <w:p w14:paraId="15D72BAC" w14:textId="5FF71117" w:rsidR="005E15E0" w:rsidRPr="00F22A73" w:rsidRDefault="00000000">
      <w:pPr>
        <w:rPr>
          <w:rFonts w:ascii="Helvetica" w:hAnsi="Helvetica" w:eastAsia="Helvetica" w:cs="Helvetica"/>
        </w:rPr>
      </w:pPr>
      <w:r w:rsidRPr="00F22A73">
        <w:rPr>
          <w:rFonts w:ascii="Helvetica" w:hAnsi="Helvetica" w:eastAsia="Helvetica" w:cs="Helvetica"/>
        </w:rPr>
        <w:t>Why is this option preferable, and can the selected 1:50 area expose the most consequential spatial and technical decisions?</w:t>
      </w:r>
    </w:p>
    <w:p w14:paraId="7AB3197B" w14:textId="77777777" w:rsidR="005E15E0" w:rsidRPr="00F22A73" w:rsidRDefault="00000000">
      <w:pPr>
        <w:rPr>
          <w:rFonts w:ascii="Helvetica" w:hAnsi="Helvetica" w:eastAsia="Helvetica" w:cs="Helvetica"/>
        </w:rPr>
      </w:pPr>
      <w:r w:rsidRPr="00F22A73">
        <w:rPr>
          <w:rFonts w:ascii="Helvetica" w:hAnsi="Helvetica" w:eastAsia="Helvetica" w:cs="Helvetica"/>
        </w:rPr>
        <w:br w:type="page"/>
      </w:r>
    </w:p>
    <w:p w14:paraId="43E58622" w14:textId="77777777" w:rsidR="005E15E0" w:rsidRPr="00F22A73" w:rsidRDefault="00000000">
      <w:pPr>
        <w:pStyle w:val="Heading1"/>
        <w:rPr>
          <w:rFonts w:ascii="Helvetica" w:hAnsi="Helvetica" w:eastAsia="Helvetica" w:cs="Helvetica"/>
        </w:rPr>
      </w:pPr>
      <w:r w:rsidRPr="00F22A73">
        <w:rPr>
          <w:rFonts w:ascii="Helvetica" w:hAnsi="Helvetica" w:eastAsia="Helvetica" w:cs="Helvetica"/>
        </w:rPr>
        <w:lastRenderedPageBreak/>
        <w:t>Week 3 On site in Dunedin</w:t>
      </w:r>
    </w:p>
    <w:p w14:paraId="5757A955" w14:textId="77777777" w:rsidR="005E15E0" w:rsidRPr="00F22A73" w:rsidRDefault="00000000">
      <w:pPr>
        <w:pStyle w:val="Subtitle"/>
        <w:rPr>
          <w:rFonts w:ascii="Helvetica" w:hAnsi="Helvetica" w:eastAsia="Helvetica" w:cs="Helvetica"/>
        </w:rPr>
      </w:pPr>
      <w:r w:rsidRPr="00F22A73">
        <w:rPr>
          <w:rFonts w:ascii="Helvetica" w:hAnsi="Helvetica" w:eastAsia="Helvetica" w:cs="Helvetica"/>
        </w:rPr>
        <w:t>25–29 January 2027</w:t>
      </w:r>
    </w:p>
    <w:p w14:paraId="5907F9B2" w14:textId="77777777" w:rsidR="005E15E0" w:rsidRPr="00F22A73" w:rsidRDefault="00000000">
      <w:pPr>
        <w:rPr>
          <w:rFonts w:ascii="Helvetica" w:hAnsi="Helvetica" w:eastAsia="Helvetica" w:cs="Helvetica"/>
        </w:rPr>
      </w:pPr>
      <w:r w:rsidRPr="00F22A73">
        <w:rPr>
          <w:rFonts w:ascii="Helvetica" w:hAnsi="Helvetica" w:eastAsia="Helvetica" w:cs="Helvetica"/>
        </w:rPr>
        <w:t>Demonstrate the complete architectural relationship at 1:50.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1"/>
        <w:gridCol w:w="5159"/>
        <w:gridCol w:w="2608"/>
      </w:tblGrid>
      <w:tr w:rsidR="005E15E0" w:rsidRPr="00F22A73" w14:paraId="662920F4" w14:textId="77777777">
        <w:trPr>
          <w:cantSplit/>
          <w:tblHeader/>
          <w:jc w:val="center"/>
        </w:trPr>
        <w:tc>
          <w:tcPr>
            <w:tcW w:w="18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5EBED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202F702" w14:textId="77777777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b/>
                <w:sz w:val="20"/>
              </w:rPr>
              <w:t>Day and focus</w:t>
            </w:r>
          </w:p>
        </w:tc>
        <w:tc>
          <w:tcPr>
            <w:tcW w:w="515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5EBED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6CADD4B" w14:textId="77777777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b/>
                <w:sz w:val="20"/>
              </w:rPr>
              <w:t>Workshop and studio activity</w:t>
            </w:r>
          </w:p>
        </w:tc>
        <w:tc>
          <w:tcPr>
            <w:tcW w:w="26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5EBED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F9870B9" w14:textId="77777777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b/>
                <w:sz w:val="20"/>
              </w:rPr>
              <w:t>Output</w:t>
            </w:r>
          </w:p>
        </w:tc>
      </w:tr>
      <w:tr w:rsidR="005E15E0" w:rsidRPr="00F22A73" w14:paraId="619F169A" w14:textId="77777777">
        <w:trPr>
          <w:cantSplit/>
          <w:jc w:val="center"/>
        </w:trPr>
        <w:tc>
          <w:tcPr>
            <w:tcW w:w="18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2E20FE0" w14:textId="77777777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sz w:val="20"/>
              </w:rPr>
              <w:t>Mon 25 January</w:t>
            </w:r>
            <w:r w:rsidRPr="00F22A73">
              <w:rPr>
                <w:rFonts w:ascii="Helvetica" w:hAnsi="Helvetica" w:eastAsia="Helvetica" w:cs="Helvetica"/>
                <w:sz w:val="20"/>
              </w:rPr>
              <w:br/>
              <w:t>Whole-building coordination</w:t>
            </w:r>
          </w:p>
        </w:tc>
        <w:tc>
          <w:tcPr>
            <w:tcW w:w="515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587D90B" w14:textId="77777777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sz w:val="20"/>
              </w:rPr>
              <w:t>Align every relevant plan, two sections and affected elevations.</w:t>
            </w:r>
            <w:r w:rsidRPr="00F22A73">
              <w:rPr>
                <w:rFonts w:ascii="Helvetica" w:hAnsi="Helvetica" w:eastAsia="Helvetica" w:cs="Helvetica"/>
                <w:sz w:val="20"/>
              </w:rPr>
              <w:br/>
            </w:r>
            <w:r w:rsidRPr="00F22A73">
              <w:rPr>
                <w:rFonts w:ascii="Helvetica" w:hAnsi="Helvetica" w:eastAsia="Helvetica" w:cs="Helvetica"/>
                <w:sz w:val="20"/>
              </w:rPr>
              <w:br/>
              <w:t>Coordinate members’ work on levels, structure, circulation, programme and retained/new keys.</w:t>
            </w:r>
          </w:p>
        </w:tc>
        <w:tc>
          <w:tcPr>
            <w:tcW w:w="26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79E5E94" w14:textId="77777777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sz w:val="20"/>
              </w:rPr>
              <w:t>M1 set with marked-up contradictions and actions.</w:t>
            </w:r>
          </w:p>
        </w:tc>
      </w:tr>
      <w:tr w:rsidR="005E15E0" w:rsidRPr="00F22A73" w14:paraId="749FA0F5" w14:textId="77777777">
        <w:trPr>
          <w:cantSplit/>
          <w:jc w:val="center"/>
        </w:trPr>
        <w:tc>
          <w:tcPr>
            <w:tcW w:w="18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F32ECAF" w14:textId="77777777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sz w:val="20"/>
              </w:rPr>
              <w:t>Tue 26 January</w:t>
            </w:r>
            <w:r w:rsidRPr="00F22A73">
              <w:rPr>
                <w:rFonts w:ascii="Helvetica" w:hAnsi="Helvetica" w:eastAsia="Helvetica" w:cs="Helvetica"/>
                <w:sz w:val="20"/>
              </w:rPr>
              <w:br/>
              <w:t>Develop the 1:50 plan</w:t>
            </w:r>
          </w:p>
        </w:tc>
        <w:tc>
          <w:tcPr>
            <w:tcW w:w="515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FAECE24" w14:textId="77777777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sz w:val="20"/>
              </w:rPr>
              <w:t>Dimensions, activity, furniture, thresholds, access and capacity.</w:t>
            </w:r>
            <w:r w:rsidRPr="00F22A73">
              <w:rPr>
                <w:rFonts w:ascii="Helvetica" w:hAnsi="Helvetica" w:eastAsia="Helvetica" w:cs="Helvetica"/>
                <w:sz w:val="20"/>
              </w:rPr>
              <w:br/>
            </w:r>
            <w:r w:rsidRPr="00F22A73">
              <w:rPr>
                <w:rFonts w:ascii="Helvetica" w:hAnsi="Helvetica" w:eastAsia="Helvetica" w:cs="Helvetica"/>
                <w:sz w:val="20"/>
              </w:rPr>
              <w:br/>
              <w:t>Develop the shared plan and sections; record each member’s authored 1:50 contribution.</w:t>
            </w:r>
          </w:p>
        </w:tc>
        <w:tc>
          <w:tcPr>
            <w:tcW w:w="26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0270962" w14:textId="77777777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sz w:val="20"/>
              </w:rPr>
              <w:t>M2–M4 evidence and referenced section cuts.</w:t>
            </w:r>
          </w:p>
        </w:tc>
      </w:tr>
      <w:tr w:rsidR="005E15E0" w:rsidRPr="00F22A73" w14:paraId="50A5A816" w14:textId="77777777">
        <w:trPr>
          <w:cantSplit/>
          <w:jc w:val="center"/>
        </w:trPr>
        <w:tc>
          <w:tcPr>
            <w:tcW w:w="18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AEEC53A" w14:textId="77777777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sz w:val="20"/>
              </w:rPr>
              <w:t>Wed 27 January</w:t>
            </w:r>
            <w:r w:rsidRPr="00F22A73">
              <w:rPr>
                <w:rFonts w:ascii="Helvetica" w:hAnsi="Helvetica" w:eastAsia="Helvetica" w:cs="Helvetica"/>
                <w:sz w:val="20"/>
              </w:rPr>
              <w:br/>
              <w:t>Develop the 1:50 sections and elevation</w:t>
            </w:r>
          </w:p>
        </w:tc>
        <w:tc>
          <w:tcPr>
            <w:tcW w:w="515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5110B47" w14:textId="77777777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sz w:val="20"/>
              </w:rPr>
              <w:t>Structural logic, envelope, drainage, material build-ups and service space.</w:t>
            </w:r>
            <w:r w:rsidRPr="00F22A73">
              <w:rPr>
                <w:rFonts w:ascii="Helvetica" w:hAnsi="Helvetica" w:eastAsia="Helvetica" w:cs="Helvetica"/>
                <w:sz w:val="20"/>
              </w:rPr>
              <w:br/>
            </w:r>
            <w:r w:rsidRPr="00F22A73">
              <w:rPr>
                <w:rFonts w:ascii="Helvetica" w:hAnsi="Helvetica" w:eastAsia="Helvetica" w:cs="Helvetica"/>
                <w:sz w:val="20"/>
              </w:rPr>
              <w:br/>
              <w:t>Cross-check each member’s work within the shared plan, two sections and elevation at 1:50.</w:t>
            </w:r>
          </w:p>
        </w:tc>
        <w:tc>
          <w:tcPr>
            <w:tcW w:w="26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9EA6808" w14:textId="77777777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sz w:val="20"/>
              </w:rPr>
              <w:t>M3–M5 set with assembly and maintenance annotations.</w:t>
            </w:r>
          </w:p>
        </w:tc>
      </w:tr>
      <w:tr w:rsidR="005E15E0" w:rsidRPr="00F22A73" w14:paraId="213D4F95" w14:textId="77777777">
        <w:trPr>
          <w:cantSplit/>
          <w:jc w:val="center"/>
        </w:trPr>
        <w:tc>
          <w:tcPr>
            <w:tcW w:w="18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E2E4222" w14:textId="77777777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sz w:val="20"/>
              </w:rPr>
              <w:t>Thu 28 January</w:t>
            </w:r>
            <w:r w:rsidRPr="00F22A73">
              <w:rPr>
                <w:rFonts w:ascii="Helvetica" w:hAnsi="Helvetica" w:eastAsia="Helvetica" w:cs="Helvetica"/>
                <w:sz w:val="20"/>
              </w:rPr>
              <w:br/>
              <w:t>Climate and stewardship clinic</w:t>
            </w:r>
          </w:p>
        </w:tc>
        <w:tc>
          <w:tcPr>
            <w:tcW w:w="515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FAC1301" w14:textId="77777777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sz w:val="20"/>
              </w:rPr>
              <w:t>Test the 1:50 area and overall scheme against future conditions and use.</w:t>
            </w:r>
            <w:r w:rsidRPr="00F22A73">
              <w:rPr>
                <w:rFonts w:ascii="Helvetica" w:hAnsi="Helvetica" w:eastAsia="Helvetica" w:cs="Helvetica"/>
                <w:sz w:val="20"/>
              </w:rPr>
              <w:br/>
            </w:r>
            <w:r w:rsidRPr="00F22A73">
              <w:rPr>
                <w:rFonts w:ascii="Helvetica" w:hAnsi="Helvetica" w:eastAsia="Helvetica" w:cs="Helvetica"/>
                <w:sz w:val="20"/>
              </w:rPr>
              <w:br/>
              <w:t>Complete two climate tests, material comparison, care and phasing plans.</w:t>
            </w:r>
          </w:p>
        </w:tc>
        <w:tc>
          <w:tcPr>
            <w:tcW w:w="26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761E28F" w14:textId="77777777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sz w:val="20"/>
              </w:rPr>
              <w:t>M6 evidence; C2–C4 tests linked to drawing references.</w:t>
            </w:r>
          </w:p>
        </w:tc>
      </w:tr>
      <w:tr w:rsidR="005E15E0" w:rsidRPr="00F22A73" w14:paraId="395CFC06" w14:textId="77777777">
        <w:trPr>
          <w:cantSplit/>
          <w:jc w:val="center"/>
        </w:trPr>
        <w:tc>
          <w:tcPr>
            <w:tcW w:w="18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822D37B" w14:textId="77777777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sz w:val="20"/>
              </w:rPr>
              <w:t>Fri 29 January</w:t>
            </w:r>
            <w:r w:rsidRPr="00F22A73">
              <w:rPr>
                <w:rFonts w:ascii="Helvetica" w:hAnsi="Helvetica" w:eastAsia="Helvetica" w:cs="Helvetica"/>
                <w:sz w:val="20"/>
              </w:rPr>
              <w:br/>
              <w:t>Architectural resolution review</w:t>
            </w:r>
          </w:p>
        </w:tc>
        <w:tc>
          <w:tcPr>
            <w:tcW w:w="515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B17F30A" w14:textId="77777777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sz w:val="20"/>
              </w:rPr>
              <w:t>Audit group M1–M6, check personal contributions and ask each member to explain design decisions.</w:t>
            </w:r>
            <w:r w:rsidRPr="00F22A73">
              <w:rPr>
                <w:rFonts w:ascii="Helvetica" w:hAnsi="Helvetica" w:eastAsia="Helvetica" w:cs="Helvetica"/>
                <w:sz w:val="20"/>
              </w:rPr>
              <w:br/>
            </w:r>
            <w:r w:rsidRPr="00F22A73">
              <w:rPr>
                <w:rFonts w:ascii="Helvetica" w:hAnsi="Helvetica" w:eastAsia="Helvetica" w:cs="Helvetica"/>
                <w:sz w:val="20"/>
              </w:rPr>
              <w:br/>
              <w:t>Prepare a specific completion plan and organise portfolio material.</w:t>
            </w:r>
          </w:p>
        </w:tc>
        <w:tc>
          <w:tcPr>
            <w:tcW w:w="26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0D3D346" w14:textId="77777777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sz w:val="20"/>
              </w:rPr>
              <w:t>Milestone 3: group and individual evidence check; outstanding actions.</w:t>
            </w:r>
          </w:p>
        </w:tc>
      </w:tr>
    </w:tbl>
    <w:p w14:paraId="3F3D329E" w14:textId="77777777" w:rsidR="005E15E0" w:rsidRPr="00F22A73" w:rsidRDefault="005E15E0">
      <w:pPr>
        <w:spacing w:after="40" w:line="240" w:lineRule="auto"/>
        <w:rPr>
          <w:rFonts w:ascii="Helvetica" w:hAnsi="Helvetica" w:eastAsia="Helvetica" w:cs="Helvetica"/>
        </w:rPr>
      </w:pPr>
    </w:p>
    <w:p w14:paraId="29CBB955" w14:textId="77777777" w:rsidR="005E15E0" w:rsidRPr="00F22A73" w:rsidRDefault="00000000">
      <w:pPr>
        <w:pStyle w:val="Heading2"/>
        <w:rPr>
          <w:rFonts w:ascii="Helvetica" w:hAnsi="Helvetica" w:eastAsia="Helvetica" w:cs="Helvetica"/>
        </w:rPr>
      </w:pPr>
      <w:r w:rsidRPr="00F22A73">
        <w:rPr>
          <w:rFonts w:ascii="Helvetica" w:hAnsi="Helvetica" w:eastAsia="Helvetica" w:cs="Helvetica"/>
        </w:rPr>
        <w:t>Preparation and alignment</w:t>
      </w:r>
    </w:p>
    <w:p w14:paraId="0791B4DE" w14:textId="77777777" w:rsidR="005E15E0" w:rsidRPr="00F22A73" w:rsidRDefault="00000000">
      <w:pPr>
        <w:pStyle w:val="Prompt"/>
        <w:rPr>
          <w:rFonts w:ascii="Helvetica" w:hAnsi="Helvetica" w:eastAsia="Helvetica" w:cs="Helvetica"/>
        </w:rPr>
      </w:pPr>
      <w:r w:rsidRPr="00F22A73">
        <w:rPr>
          <w:rFonts w:ascii="Helvetica" w:hAnsi="Helvetica" w:eastAsia="Helvetica" w:cs="Helvetica"/>
        </w:rPr>
        <w:t>Mon 25 January — Bring concept review record and coordinated base model. LO2 / C1</w:t>
      </w:r>
    </w:p>
    <w:p w14:paraId="7BD46AF5" w14:textId="77777777" w:rsidR="005E15E0" w:rsidRPr="00F22A73" w:rsidRDefault="00000000">
      <w:pPr>
        <w:pStyle w:val="Prompt"/>
        <w:rPr>
          <w:rFonts w:ascii="Helvetica" w:hAnsi="Helvetica" w:eastAsia="Helvetica" w:cs="Helvetica"/>
        </w:rPr>
      </w:pPr>
      <w:r w:rsidRPr="00F22A73">
        <w:rPr>
          <w:rFonts w:ascii="Helvetica" w:hAnsi="Helvetica" w:eastAsia="Helvetica" w:cs="Helvetica"/>
        </w:rPr>
        <w:t>Tue 26 January — Bring a meaningful area containing occupied space and an old/new relationship. LO2, LO4 / C1, C3</w:t>
      </w:r>
    </w:p>
    <w:p w14:paraId="1F182FB1" w14:textId="77777777" w:rsidR="005E15E0" w:rsidRPr="00F22A73" w:rsidRDefault="00000000">
      <w:pPr>
        <w:pStyle w:val="Prompt"/>
        <w:rPr>
          <w:rFonts w:ascii="Helvetica" w:hAnsi="Helvetica" w:eastAsia="Helvetica" w:cs="Helvetica"/>
        </w:rPr>
      </w:pPr>
      <w:r w:rsidRPr="00F22A73">
        <w:rPr>
          <w:rFonts w:ascii="Helvetica" w:hAnsi="Helvetica" w:eastAsia="Helvetica" w:cs="Helvetica"/>
        </w:rPr>
        <w:t>Wed 27 January — Bring dimensions and material choices; identify specialist assumptions. LO2 / C1</w:t>
      </w:r>
    </w:p>
    <w:p w14:paraId="7DEA6859" w14:textId="77777777" w:rsidR="005E15E0" w:rsidRPr="00F22A73" w:rsidRDefault="00000000">
      <w:pPr>
        <w:pStyle w:val="Prompt"/>
        <w:rPr>
          <w:rFonts w:ascii="Helvetica" w:hAnsi="Helvetica" w:eastAsia="Helvetica" w:cs="Helvetica"/>
        </w:rPr>
      </w:pPr>
      <w:r w:rsidRPr="00F22A73">
        <w:rPr>
          <w:rFonts w:ascii="Helvetica" w:hAnsi="Helvetica" w:eastAsia="Helvetica" w:cs="Helvetica"/>
        </w:rPr>
        <w:t>Thu 28 January — Bring scenarios, data sources, justice commitments and governance proposal. LO3–LO5 / C2–C4</w:t>
      </w:r>
    </w:p>
    <w:p w14:paraId="24B21060" w14:textId="77777777" w:rsidR="005E15E0" w:rsidRPr="00F22A73" w:rsidRDefault="00000000">
      <w:pPr>
        <w:pStyle w:val="Prompt"/>
        <w:rPr>
          <w:rFonts w:ascii="Helvetica" w:hAnsi="Helvetica" w:eastAsia="Helvetica" w:cs="Helvetica"/>
        </w:rPr>
      </w:pPr>
      <w:r w:rsidRPr="00F22A73">
        <w:rPr>
          <w:rFonts w:ascii="Helvetica" w:hAnsi="Helvetica" w:eastAsia="Helvetica" w:cs="Helvetica"/>
        </w:rPr>
        <w:t>Fri 29 January — Bring whole-building set, complete 1:50 set, climate tests and model. LO1–LO6 / C1–C6</w:t>
      </w:r>
    </w:p>
    <w:p w14:paraId="5E2AF7E2" w14:textId="24578B1B" w:rsidR="005E15E0" w:rsidRPr="00F22A73" w:rsidRDefault="00000000">
      <w:pPr>
        <w:rPr>
          <w:rFonts w:ascii="Helvetica" w:hAnsi="Helvetica" w:eastAsia="Helvetica" w:cs="Helvetica"/>
        </w:rPr>
      </w:pPr>
      <w:r w:rsidRPr="00F22A73">
        <w:rPr>
          <w:rFonts w:ascii="Helvetica" w:hAnsi="Helvetica" w:eastAsia="Helvetica" w:cs="Helvetica"/>
        </w:rPr>
        <w:t>Can a reviewer understand occupation, access, structure, enclosure and environmental response from the coordinated 1:50 set? Identify any missing M1–M6 evidence.</w:t>
      </w:r>
    </w:p>
    <w:p w14:paraId="31747E1B" w14:textId="77777777" w:rsidR="005E15E0" w:rsidRPr="00F22A73" w:rsidRDefault="00000000">
      <w:pPr>
        <w:rPr>
          <w:rFonts w:ascii="Helvetica" w:hAnsi="Helvetica" w:eastAsia="Helvetica" w:cs="Helvetica"/>
        </w:rPr>
      </w:pPr>
      <w:r w:rsidRPr="00F22A73">
        <w:rPr>
          <w:rFonts w:ascii="Helvetica" w:hAnsi="Helvetica" w:eastAsia="Helvetica" w:cs="Helvetica"/>
        </w:rPr>
        <w:br w:type="page"/>
      </w:r>
    </w:p>
    <w:p w14:paraId="5D16A5F4" w14:textId="77777777" w:rsidR="005E15E0" w:rsidRPr="00F22A73" w:rsidRDefault="00000000">
      <w:pPr>
        <w:pStyle w:val="Heading1"/>
        <w:rPr>
          <w:rFonts w:ascii="Helvetica" w:hAnsi="Helvetica" w:eastAsia="Helvetica" w:cs="Helvetica"/>
        </w:rPr>
      </w:pPr>
      <w:r w:rsidRPr="00F22A73">
        <w:rPr>
          <w:rFonts w:ascii="Helvetica" w:hAnsi="Helvetica" w:eastAsia="Helvetica" w:cs="Helvetica"/>
        </w:rPr>
        <w:lastRenderedPageBreak/>
        <w:t>Week 4 Online completion</w:t>
      </w:r>
    </w:p>
    <w:p w14:paraId="48E95ACE" w14:textId="77777777" w:rsidR="005E15E0" w:rsidRPr="00F22A73" w:rsidRDefault="00000000">
      <w:pPr>
        <w:pStyle w:val="Subtitle"/>
        <w:rPr>
          <w:rFonts w:ascii="Helvetica" w:hAnsi="Helvetica" w:eastAsia="Helvetica" w:cs="Helvetica"/>
        </w:rPr>
      </w:pPr>
      <w:r w:rsidRPr="00F22A73">
        <w:rPr>
          <w:rFonts w:ascii="Helvetica" w:hAnsi="Helvetica" w:eastAsia="Helvetica" w:cs="Helvetica"/>
        </w:rPr>
        <w:t>1–5 February 2027</w:t>
      </w:r>
    </w:p>
    <w:p w14:paraId="3B4D7085" w14:textId="77777777" w:rsidR="005E15E0" w:rsidRPr="00F22A73" w:rsidRDefault="00000000">
      <w:pPr>
        <w:rPr>
          <w:rFonts w:ascii="Helvetica" w:hAnsi="Helvetica" w:eastAsia="Helvetica" w:cs="Helvetica"/>
        </w:rPr>
      </w:pPr>
      <w:r w:rsidRPr="00F22A73">
        <w:rPr>
          <w:rFonts w:ascii="Helvetica" w:hAnsi="Helvetica" w:eastAsia="Helvetica" w:cs="Helvetica"/>
        </w:rPr>
        <w:t>Resolve the work, communicate it clearly and evaluate learning.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1"/>
        <w:gridCol w:w="5159"/>
        <w:gridCol w:w="2608"/>
      </w:tblGrid>
      <w:tr w:rsidR="005E15E0" w:rsidRPr="00F22A73" w14:paraId="19959FB8" w14:textId="77777777">
        <w:trPr>
          <w:cantSplit/>
          <w:tblHeader/>
          <w:jc w:val="center"/>
        </w:trPr>
        <w:tc>
          <w:tcPr>
            <w:tcW w:w="18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5EBED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4E2766F" w14:textId="77777777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b/>
                <w:sz w:val="20"/>
              </w:rPr>
              <w:t>Day and focus</w:t>
            </w:r>
          </w:p>
        </w:tc>
        <w:tc>
          <w:tcPr>
            <w:tcW w:w="515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5EBED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EE64B2E" w14:textId="77777777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b/>
                <w:sz w:val="20"/>
              </w:rPr>
              <w:t>Workshop and studio activity</w:t>
            </w:r>
          </w:p>
        </w:tc>
        <w:tc>
          <w:tcPr>
            <w:tcW w:w="26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5EBED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3DEE8CC" w14:textId="77777777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b/>
                <w:sz w:val="20"/>
              </w:rPr>
              <w:t>Output</w:t>
            </w:r>
          </w:p>
        </w:tc>
      </w:tr>
      <w:tr w:rsidR="005E15E0" w:rsidRPr="00F22A73" w14:paraId="012FD776" w14:textId="77777777">
        <w:trPr>
          <w:cantSplit/>
          <w:jc w:val="center"/>
        </w:trPr>
        <w:tc>
          <w:tcPr>
            <w:tcW w:w="18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C1D25DF" w14:textId="77777777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sz w:val="20"/>
              </w:rPr>
              <w:t>Mon 1 February</w:t>
            </w:r>
            <w:r w:rsidRPr="00F22A73">
              <w:rPr>
                <w:rFonts w:ascii="Helvetica" w:hAnsi="Helvetica" w:eastAsia="Helvetica" w:cs="Helvetica"/>
                <w:sz w:val="20"/>
              </w:rPr>
              <w:br/>
              <w:t>Resolution tutorials</w:t>
            </w:r>
          </w:p>
        </w:tc>
        <w:tc>
          <w:tcPr>
            <w:tcW w:w="515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5428F31" w14:textId="77777777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sz w:val="20"/>
              </w:rPr>
              <w:t>Prioritise missing or contradictory evidence from the 29 January review.</w:t>
            </w:r>
            <w:r w:rsidRPr="00F22A73">
              <w:rPr>
                <w:rFonts w:ascii="Helvetica" w:hAnsi="Helvetica" w:eastAsia="Helvetica" w:cs="Helvetica"/>
                <w:sz w:val="20"/>
              </w:rPr>
              <w:br/>
            </w:r>
            <w:r w:rsidRPr="00F22A73">
              <w:rPr>
                <w:rFonts w:ascii="Helvetica" w:hAnsi="Helvetica" w:eastAsia="Helvetica" w:cs="Helvetica"/>
                <w:sz w:val="20"/>
              </w:rPr>
              <w:br/>
              <w:t>Complete revisions and check that all drawings agree.</w:t>
            </w:r>
          </w:p>
        </w:tc>
        <w:tc>
          <w:tcPr>
            <w:tcW w:w="26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57C009A" w14:textId="77777777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sz w:val="20"/>
              </w:rPr>
              <w:t>Revised whole-building and 1:50 set.</w:t>
            </w:r>
          </w:p>
        </w:tc>
      </w:tr>
      <w:tr w:rsidR="005E15E0" w:rsidRPr="00F22A73" w14:paraId="213FD6FC" w14:textId="77777777">
        <w:trPr>
          <w:cantSplit/>
          <w:jc w:val="center"/>
        </w:trPr>
        <w:tc>
          <w:tcPr>
            <w:tcW w:w="18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369703C" w14:textId="77777777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sz w:val="20"/>
              </w:rPr>
              <w:t>Tue 2 February</w:t>
            </w:r>
            <w:r w:rsidRPr="00F22A73">
              <w:rPr>
                <w:rFonts w:ascii="Helvetica" w:hAnsi="Helvetica" w:eastAsia="Helvetica" w:cs="Helvetica"/>
                <w:sz w:val="20"/>
              </w:rPr>
              <w:br/>
              <w:t>Portfolio and publication workshop</w:t>
            </w:r>
          </w:p>
        </w:tc>
        <w:tc>
          <w:tcPr>
            <w:tcW w:w="515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F036147" w14:textId="77777777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sz w:val="20"/>
              </w:rPr>
              <w:t>Page hierarchy, drawing legibility, source credits and evidence references.</w:t>
            </w:r>
            <w:r w:rsidRPr="00F22A73">
              <w:rPr>
                <w:rFonts w:ascii="Helvetica" w:hAnsi="Helvetica" w:eastAsia="Helvetica" w:cs="Helvetica"/>
                <w:sz w:val="20"/>
              </w:rPr>
              <w:br/>
            </w:r>
            <w:r w:rsidRPr="00F22A73">
              <w:rPr>
                <w:rFonts w:ascii="Helvetica" w:hAnsi="Helvetica" w:eastAsia="Helvetica" w:cs="Helvetica"/>
                <w:sz w:val="20"/>
              </w:rPr>
              <w:br/>
              <w:t>Assemble one group portfolio; each member drafts their own reflection and contribution record.</w:t>
            </w:r>
          </w:p>
        </w:tc>
        <w:tc>
          <w:tcPr>
            <w:tcW w:w="26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FB7979A" w14:textId="77777777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sz w:val="20"/>
              </w:rPr>
              <w:t>Complete draft PDF and reusable opening summary.</w:t>
            </w:r>
          </w:p>
        </w:tc>
      </w:tr>
      <w:tr w:rsidR="005E15E0" w:rsidRPr="00F22A73" w14:paraId="6E85AE52" w14:textId="77777777">
        <w:trPr>
          <w:cantSplit/>
          <w:jc w:val="center"/>
        </w:trPr>
        <w:tc>
          <w:tcPr>
            <w:tcW w:w="18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9275039" w14:textId="77777777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sz w:val="20"/>
              </w:rPr>
              <w:t>Wed 3 February</w:t>
            </w:r>
            <w:r w:rsidRPr="00F22A73">
              <w:rPr>
                <w:rFonts w:ascii="Helvetica" w:hAnsi="Helvetica" w:eastAsia="Helvetica" w:cs="Helvetica"/>
                <w:sz w:val="20"/>
              </w:rPr>
              <w:br/>
              <w:t>Rehearsal and peer review</w:t>
            </w:r>
          </w:p>
        </w:tc>
        <w:tc>
          <w:tcPr>
            <w:tcW w:w="515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43D69E8" w14:textId="77777777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sz w:val="20"/>
              </w:rPr>
              <w:t>Rehearse a 15-minute group presentation and 15 minutes of individual questions.</w:t>
            </w:r>
            <w:r w:rsidRPr="00F22A73">
              <w:rPr>
                <w:rFonts w:ascii="Helvetica" w:hAnsi="Helvetica" w:eastAsia="Helvetica" w:cs="Helvetica"/>
                <w:sz w:val="20"/>
              </w:rPr>
              <w:br/>
            </w:r>
            <w:r w:rsidRPr="00F22A73">
              <w:rPr>
                <w:rFonts w:ascii="Helvetica" w:hAnsi="Helvetica" w:eastAsia="Helvetica" w:cs="Helvetica"/>
                <w:sz w:val="20"/>
              </w:rPr>
              <w:br/>
              <w:t>Check group M1–M6, drawing authorship, individual evidence and every member’s speaking role.</w:t>
            </w:r>
          </w:p>
        </w:tc>
        <w:tc>
          <w:tcPr>
            <w:tcW w:w="26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314C2E6" w14:textId="77777777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sz w:val="20"/>
              </w:rPr>
              <w:t>Rehearsal feedback and final correction list.</w:t>
            </w:r>
          </w:p>
        </w:tc>
      </w:tr>
      <w:tr w:rsidR="005E15E0" w:rsidRPr="00F22A73" w14:paraId="3BBE93FC" w14:textId="77777777">
        <w:trPr>
          <w:cantSplit/>
          <w:jc w:val="center"/>
        </w:trPr>
        <w:tc>
          <w:tcPr>
            <w:tcW w:w="18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97D658B" w14:textId="77777777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sz w:val="20"/>
              </w:rPr>
              <w:t>Thu 4 February</w:t>
            </w:r>
            <w:r w:rsidRPr="00F22A73">
              <w:rPr>
                <w:rFonts w:ascii="Helvetica" w:hAnsi="Helvetica" w:eastAsia="Helvetica" w:cs="Helvetica"/>
                <w:sz w:val="20"/>
              </w:rPr>
              <w:br/>
              <w:t>Submission clinic and technical check</w:t>
            </w:r>
          </w:p>
        </w:tc>
        <w:tc>
          <w:tcPr>
            <w:tcW w:w="515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AAD5298" w14:textId="77777777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sz w:val="20"/>
              </w:rPr>
              <w:t>Check PDF size, scales, fonts, image clarity and upload access.</w:t>
            </w:r>
            <w:r w:rsidRPr="00F22A73">
              <w:rPr>
                <w:rFonts w:ascii="Helvetica" w:hAnsi="Helvetica" w:eastAsia="Helvetica" w:cs="Helvetica"/>
                <w:sz w:val="20"/>
              </w:rPr>
              <w:br/>
            </w:r>
            <w:r w:rsidRPr="00F22A73">
              <w:rPr>
                <w:rFonts w:ascii="Helvetica" w:hAnsi="Helvetica" w:eastAsia="Helvetica" w:cs="Helvetica"/>
                <w:sz w:val="20"/>
              </w:rPr>
              <w:br/>
              <w:t>Upload one portfolio per group by the proposed 17:00 deadline; check each member’s reflection plan.</w:t>
            </w:r>
          </w:p>
        </w:tc>
        <w:tc>
          <w:tcPr>
            <w:tcW w:w="26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6468DE6" w14:textId="77777777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sz w:val="20"/>
              </w:rPr>
              <w:t>Portfolio submitted; editable working files retained.</w:t>
            </w:r>
          </w:p>
        </w:tc>
      </w:tr>
      <w:tr w:rsidR="005E15E0" w:rsidRPr="00F22A73" w14:paraId="581D9D63" w14:textId="77777777">
        <w:trPr>
          <w:cantSplit/>
          <w:jc w:val="center"/>
        </w:trPr>
        <w:tc>
          <w:tcPr>
            <w:tcW w:w="18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94005D0" w14:textId="77777777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sz w:val="20"/>
              </w:rPr>
              <w:t>Fri 5 February</w:t>
            </w:r>
            <w:r w:rsidRPr="00F22A73">
              <w:rPr>
                <w:rFonts w:ascii="Helvetica" w:hAnsi="Helvetica" w:eastAsia="Helvetica" w:cs="Helvetica"/>
                <w:sz w:val="20"/>
              </w:rPr>
              <w:br/>
              <w:t>Final online presentations</w:t>
            </w:r>
          </w:p>
        </w:tc>
        <w:tc>
          <w:tcPr>
            <w:tcW w:w="515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82BB92E" w14:textId="77777777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sz w:val="20"/>
              </w:rPr>
              <w:t>Panel presentations and questions; see final-day schedule.</w:t>
            </w:r>
            <w:r w:rsidRPr="00F22A73">
              <w:rPr>
                <w:rFonts w:ascii="Helvetica" w:hAnsi="Helvetica" w:eastAsia="Helvetica" w:cs="Helvetica"/>
                <w:sz w:val="20"/>
              </w:rPr>
              <w:br/>
            </w:r>
            <w:r w:rsidRPr="00F22A73">
              <w:rPr>
                <w:rFonts w:ascii="Helvetica" w:hAnsi="Helvetica" w:eastAsia="Helvetica" w:cs="Helvetica"/>
                <w:sz w:val="20"/>
              </w:rPr>
              <w:br/>
              <w:t>Complete reflection after the review; proposed deadline 17:00.</w:t>
            </w:r>
          </w:p>
        </w:tc>
        <w:tc>
          <w:tcPr>
            <w:tcW w:w="260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06BF187" w14:textId="77777777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sz w:val="20"/>
              </w:rPr>
              <w:t>Group presentation; each student’s reflection and contribution record.</w:t>
            </w:r>
          </w:p>
        </w:tc>
      </w:tr>
    </w:tbl>
    <w:p w14:paraId="032BB489" w14:textId="77777777" w:rsidR="005E15E0" w:rsidRPr="00F22A73" w:rsidRDefault="005E15E0">
      <w:pPr>
        <w:spacing w:after="40" w:line="240" w:lineRule="auto"/>
        <w:rPr>
          <w:rFonts w:ascii="Helvetica" w:hAnsi="Helvetica" w:eastAsia="Helvetica" w:cs="Helvetica"/>
        </w:rPr>
      </w:pPr>
    </w:p>
    <w:p w14:paraId="3EB9AFE1" w14:textId="77777777" w:rsidR="005E15E0" w:rsidRPr="00F22A73" w:rsidRDefault="00000000">
      <w:pPr>
        <w:pStyle w:val="Heading2"/>
        <w:rPr>
          <w:rFonts w:ascii="Helvetica" w:hAnsi="Helvetica" w:eastAsia="Helvetica" w:cs="Helvetica"/>
        </w:rPr>
      </w:pPr>
      <w:r w:rsidRPr="00F22A73">
        <w:rPr>
          <w:rFonts w:ascii="Helvetica" w:hAnsi="Helvetica" w:eastAsia="Helvetica" w:cs="Helvetica"/>
        </w:rPr>
        <w:t>Preparation and alignment</w:t>
      </w:r>
    </w:p>
    <w:p w14:paraId="749D28D9" w14:textId="77777777" w:rsidR="005E15E0" w:rsidRPr="00F22A73" w:rsidRDefault="00000000">
      <w:pPr>
        <w:pStyle w:val="Prompt"/>
        <w:rPr>
          <w:rFonts w:ascii="Helvetica" w:hAnsi="Helvetica" w:eastAsia="Helvetica" w:cs="Helvetica"/>
        </w:rPr>
      </w:pPr>
      <w:r w:rsidRPr="00F22A73">
        <w:rPr>
          <w:rFonts w:ascii="Helvetica" w:hAnsi="Helvetica" w:eastAsia="Helvetica" w:cs="Helvetica"/>
        </w:rPr>
        <w:t>Mon 1 February — Bring the minimum-standard checklist and action log. LO2–LO3 / C1–C2</w:t>
      </w:r>
    </w:p>
    <w:p w14:paraId="4C350312" w14:textId="77777777" w:rsidR="005E15E0" w:rsidRPr="00F22A73" w:rsidRDefault="00000000">
      <w:pPr>
        <w:pStyle w:val="Prompt"/>
        <w:rPr>
          <w:rFonts w:ascii="Helvetica" w:hAnsi="Helvetica" w:eastAsia="Helvetica" w:cs="Helvetica"/>
        </w:rPr>
      </w:pPr>
      <w:r w:rsidRPr="00F22A73">
        <w:rPr>
          <w:rFonts w:ascii="Helvetica" w:hAnsi="Helvetica" w:eastAsia="Helvetica" w:cs="Helvetica"/>
        </w:rPr>
        <w:t>Tue 2 February — Bring images at intended print size and a reference list. LO1, LO6 / C5–C6</w:t>
      </w:r>
    </w:p>
    <w:p w14:paraId="28C39525" w14:textId="77777777" w:rsidR="005E15E0" w:rsidRPr="00F22A73" w:rsidRDefault="00000000">
      <w:pPr>
        <w:pStyle w:val="Prompt"/>
        <w:rPr>
          <w:rFonts w:ascii="Helvetica" w:hAnsi="Helvetica" w:eastAsia="Helvetica" w:cs="Helvetica"/>
        </w:rPr>
      </w:pPr>
      <w:r w:rsidRPr="00F22A73">
        <w:rPr>
          <w:rFonts w:ascii="Helvetica" w:hAnsi="Helvetica" w:eastAsia="Helvetica" w:cs="Helvetica"/>
        </w:rPr>
        <w:t>Wed 3 February — Bring the draft PDF and one question for reviewers. LO2, LO6 / C1, C6</w:t>
      </w:r>
    </w:p>
    <w:p w14:paraId="723D6A7B" w14:textId="77777777" w:rsidR="005E15E0" w:rsidRPr="00F22A73" w:rsidRDefault="00000000">
      <w:pPr>
        <w:pStyle w:val="Prompt"/>
        <w:rPr>
          <w:rFonts w:ascii="Helvetica" w:hAnsi="Helvetica" w:eastAsia="Helvetica" w:cs="Helvetica"/>
        </w:rPr>
      </w:pPr>
      <w:r w:rsidRPr="00F22A73">
        <w:rPr>
          <w:rFonts w:ascii="Helvetica" w:hAnsi="Helvetica" w:eastAsia="Helvetica" w:cs="Helvetica"/>
        </w:rPr>
        <w:t>Thu 4 February — Bring the final PDF and resolved checklist. LO6 / C6</w:t>
      </w:r>
    </w:p>
    <w:p w14:paraId="392AD9CF" w14:textId="77777777" w:rsidR="005E15E0" w:rsidRPr="00F22A73" w:rsidRDefault="00000000">
      <w:pPr>
        <w:pStyle w:val="Prompt"/>
        <w:rPr>
          <w:rFonts w:ascii="Helvetica" w:hAnsi="Helvetica" w:eastAsia="Helvetica" w:cs="Helvetica"/>
        </w:rPr>
      </w:pPr>
      <w:r w:rsidRPr="00F22A73">
        <w:rPr>
          <w:rFonts w:ascii="Helvetica" w:hAnsi="Helvetica" w:eastAsia="Helvetica" w:cs="Helvetica"/>
        </w:rPr>
        <w:t>Fri 5 February — Bring the submitted portfolio, stable connection and a local backup. LO1–LO6 / C1–C6</w:t>
      </w:r>
    </w:p>
    <w:p w14:paraId="3BF2AE0B" w14:textId="25182C7E" w:rsidR="005E15E0" w:rsidRPr="00F22A73" w:rsidRDefault="00000000">
      <w:pPr>
        <w:rPr>
          <w:rFonts w:ascii="Helvetica" w:hAnsi="Helvetica" w:eastAsia="Helvetica" w:cs="Helvetica"/>
        </w:rPr>
      </w:pPr>
      <w:r w:rsidRPr="00F22A73">
        <w:rPr>
          <w:rFonts w:ascii="Helvetica" w:hAnsi="Helvetica" w:eastAsia="Helvetica" w:cs="Helvetica"/>
        </w:rPr>
        <w:t xml:space="preserve">Portfolio deadline: </w:t>
      </w:r>
      <w:r w:rsidR="00F22A73">
        <w:rPr>
          <w:rFonts w:ascii="Helvetica" w:hAnsi="Helvetica" w:eastAsia="Helvetica" w:cs="Helvetica"/>
        </w:rPr>
        <w:t>5.</w:t>
      </w:r>
      <w:r w:rsidRPr="00F22A73">
        <w:rPr>
          <w:rFonts w:ascii="Helvetica" w:hAnsi="Helvetica" w:eastAsia="Helvetica" w:cs="Helvetica"/>
        </w:rPr>
        <w:t>00</w:t>
      </w:r>
      <w:r w:rsidR="00F22A73">
        <w:rPr>
          <w:rFonts w:ascii="Helvetica" w:hAnsi="Helvetica" w:eastAsia="Helvetica" w:cs="Helvetica"/>
        </w:rPr>
        <w:t>PM</w:t>
      </w:r>
      <w:r w:rsidRPr="00F22A73">
        <w:rPr>
          <w:rFonts w:ascii="Helvetica" w:hAnsi="Helvetica" w:eastAsia="Helvetica" w:cs="Helvetica"/>
        </w:rPr>
        <w:t xml:space="preserve"> Thursday 4 February.</w:t>
      </w:r>
    </w:p>
    <w:p w14:paraId="680BBFA6" w14:textId="77777777" w:rsidR="005E15E0" w:rsidRPr="00F22A73" w:rsidRDefault="00000000">
      <w:pPr>
        <w:rPr>
          <w:rFonts w:ascii="Helvetica" w:hAnsi="Helvetica" w:eastAsia="Helvetica" w:cs="Helvetica"/>
        </w:rPr>
      </w:pPr>
      <w:r w:rsidRPr="00F22A73">
        <w:rPr>
          <w:rFonts w:ascii="Helvetica" w:hAnsi="Helvetica" w:eastAsia="Helvetica" w:cs="Helvetica"/>
        </w:rPr>
        <w:br w:type="page"/>
      </w:r>
    </w:p>
    <w:p w14:paraId="25C43379" w14:textId="77777777" w:rsidR="005E15E0" w:rsidRPr="00F22A73" w:rsidRDefault="00000000">
      <w:pPr>
        <w:pStyle w:val="Heading1"/>
        <w:rPr>
          <w:rFonts w:ascii="Helvetica" w:hAnsi="Helvetica" w:eastAsia="Helvetica" w:cs="Helvetica"/>
        </w:rPr>
      </w:pPr>
      <w:r w:rsidRPr="00F22A73">
        <w:rPr>
          <w:rFonts w:ascii="Helvetica" w:hAnsi="Helvetica" w:eastAsia="Helvetica" w:cs="Helvetica"/>
        </w:rPr>
        <w:lastRenderedPageBreak/>
        <w:t>Final presentation and delivery arrangements</w:t>
      </w:r>
    </w:p>
    <w:p w14:paraId="72F77F92" w14:textId="77777777" w:rsidR="005E15E0" w:rsidRPr="00F22A73" w:rsidRDefault="00000000">
      <w:pPr>
        <w:pStyle w:val="Heading2"/>
        <w:rPr>
          <w:rFonts w:ascii="Helvetica" w:hAnsi="Helvetica" w:eastAsia="Helvetica" w:cs="Helvetica"/>
        </w:rPr>
      </w:pPr>
      <w:r w:rsidRPr="00F22A73">
        <w:rPr>
          <w:rFonts w:ascii="Helvetica" w:hAnsi="Helvetica" w:eastAsia="Helvetica" w:cs="Helvetica"/>
        </w:rPr>
        <w:t>Friday 5 February online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71"/>
        <w:gridCol w:w="7767"/>
      </w:tblGrid>
      <w:tr w:rsidR="005E15E0" w:rsidRPr="00F22A73" w14:paraId="438790BD" w14:textId="77777777">
        <w:trPr>
          <w:cantSplit/>
          <w:tblHeader/>
          <w:jc w:val="center"/>
        </w:trPr>
        <w:tc>
          <w:tcPr>
            <w:tcW w:w="18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5EBED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1BE60358" w14:textId="77777777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b/>
                <w:sz w:val="20"/>
              </w:rPr>
              <w:t>Time NZDT</w:t>
            </w:r>
          </w:p>
        </w:tc>
        <w:tc>
          <w:tcPr>
            <w:tcW w:w="77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5EBED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21B11D2" w14:textId="77777777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b/>
                <w:sz w:val="20"/>
              </w:rPr>
              <w:t>Activity</w:t>
            </w:r>
          </w:p>
        </w:tc>
      </w:tr>
      <w:tr w:rsidR="005E15E0" w:rsidRPr="00F22A73" w14:paraId="2F8AA6C4" w14:textId="77777777">
        <w:trPr>
          <w:cantSplit/>
          <w:jc w:val="center"/>
        </w:trPr>
        <w:tc>
          <w:tcPr>
            <w:tcW w:w="18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685F135A" w14:textId="7EFA15D7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sz w:val="20"/>
              </w:rPr>
              <w:t>10:00</w:t>
            </w:r>
            <w:r w:rsidR="00F22A73">
              <w:rPr>
                <w:rFonts w:ascii="Helvetica" w:hAnsi="Helvetica" w:eastAsia="Helvetica" w:cs="Helvetica"/>
                <w:sz w:val="20"/>
              </w:rPr>
              <w:t xml:space="preserve"> AM</w:t>
            </w:r>
            <w:r w:rsidRPr="00F22A73">
              <w:rPr>
                <w:rFonts w:ascii="Helvetica" w:hAnsi="Helvetica" w:eastAsia="Helvetica" w:cs="Helvetica"/>
                <w:sz w:val="20"/>
              </w:rPr>
              <w:t>–12:00</w:t>
            </w:r>
            <w:r w:rsidR="00F22A73">
              <w:rPr>
                <w:rFonts w:ascii="Helvetica" w:hAnsi="Helvetica" w:eastAsia="Helvetica" w:cs="Helvetica"/>
                <w:sz w:val="20"/>
              </w:rPr>
              <w:t xml:space="preserve"> PM</w:t>
            </w:r>
          </w:p>
        </w:tc>
        <w:tc>
          <w:tcPr>
            <w:tcW w:w="77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2764D92" w14:textId="5B24D975" w:rsidR="005E15E0" w:rsidRPr="00F22A73" w:rsidRDefault="00F22A73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>
              <w:rPr>
                <w:rFonts w:ascii="Helvetica" w:hAnsi="Helvetica" w:eastAsia="Helvetica" w:cs="Helvetica"/>
                <w:sz w:val="20"/>
              </w:rPr>
              <w:t>15</w:t>
            </w:r>
            <w:r w:rsidR="00000000" w:rsidRPr="00F22A73">
              <w:rPr>
                <w:rFonts w:ascii="Helvetica" w:hAnsi="Helvetica" w:eastAsia="Helvetica" w:cs="Helvetica"/>
                <w:sz w:val="20"/>
              </w:rPr>
              <w:t>-minute group presentation slots per panel.</w:t>
            </w:r>
          </w:p>
        </w:tc>
      </w:tr>
      <w:tr w:rsidR="005E15E0" w:rsidRPr="00F22A73" w14:paraId="2DB2B383" w14:textId="77777777">
        <w:trPr>
          <w:cantSplit/>
          <w:jc w:val="center"/>
        </w:trPr>
        <w:tc>
          <w:tcPr>
            <w:tcW w:w="18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52C870A" w14:textId="6CC7022D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sz w:val="20"/>
              </w:rPr>
              <w:t>12:00–12:15</w:t>
            </w:r>
            <w:r w:rsidR="00F22A73">
              <w:rPr>
                <w:rFonts w:ascii="Helvetica" w:hAnsi="Helvetica" w:eastAsia="Helvetica" w:cs="Helvetica"/>
                <w:sz w:val="20"/>
              </w:rPr>
              <w:t xml:space="preserve"> PM</w:t>
            </w:r>
          </w:p>
        </w:tc>
        <w:tc>
          <w:tcPr>
            <w:tcW w:w="77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484582AB" w14:textId="77777777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sz w:val="20"/>
              </w:rPr>
              <w:t>Buffer and panel notes.</w:t>
            </w:r>
          </w:p>
        </w:tc>
      </w:tr>
      <w:tr w:rsidR="005E15E0" w:rsidRPr="00F22A73" w14:paraId="1F3B0E31" w14:textId="77777777">
        <w:trPr>
          <w:cantSplit/>
          <w:jc w:val="center"/>
        </w:trPr>
        <w:tc>
          <w:tcPr>
            <w:tcW w:w="18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B9D76D1" w14:textId="29AB7362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sz w:val="20"/>
              </w:rPr>
              <w:t>12:15–1:00</w:t>
            </w:r>
            <w:r w:rsidR="00F22A73">
              <w:rPr>
                <w:rFonts w:ascii="Helvetica" w:hAnsi="Helvetica" w:eastAsia="Helvetica" w:cs="Helvetica"/>
                <w:sz w:val="20"/>
              </w:rPr>
              <w:t xml:space="preserve"> PM</w:t>
            </w:r>
          </w:p>
        </w:tc>
        <w:tc>
          <w:tcPr>
            <w:tcW w:w="77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2E3FBAE" w14:textId="77777777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sz w:val="20"/>
              </w:rPr>
              <w:t>Break.</w:t>
            </w:r>
          </w:p>
        </w:tc>
      </w:tr>
      <w:tr w:rsidR="005E15E0" w:rsidRPr="00F22A73" w14:paraId="78CFFA57" w14:textId="77777777">
        <w:trPr>
          <w:cantSplit/>
          <w:jc w:val="center"/>
        </w:trPr>
        <w:tc>
          <w:tcPr>
            <w:tcW w:w="18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79C2852" w14:textId="317633D2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sz w:val="20"/>
              </w:rPr>
              <w:t>1:00–</w:t>
            </w:r>
            <w:r w:rsidR="00F22A73">
              <w:rPr>
                <w:rFonts w:ascii="Helvetica" w:hAnsi="Helvetica" w:eastAsia="Helvetica" w:cs="Helvetica"/>
                <w:sz w:val="20"/>
              </w:rPr>
              <w:t>3</w:t>
            </w:r>
            <w:r w:rsidRPr="00F22A73">
              <w:rPr>
                <w:rFonts w:ascii="Helvetica" w:hAnsi="Helvetica" w:eastAsia="Helvetica" w:cs="Helvetica"/>
                <w:sz w:val="20"/>
              </w:rPr>
              <w:t>:00</w:t>
            </w:r>
            <w:r w:rsidR="00F22A73">
              <w:rPr>
                <w:rFonts w:ascii="Helvetica" w:hAnsi="Helvetica" w:eastAsia="Helvetica" w:cs="Helvetica"/>
                <w:sz w:val="20"/>
              </w:rPr>
              <w:t xml:space="preserve"> PM</w:t>
            </w:r>
          </w:p>
        </w:tc>
        <w:tc>
          <w:tcPr>
            <w:tcW w:w="77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CC3A64E" w14:textId="2FB73D30" w:rsidR="005E15E0" w:rsidRPr="00F22A73" w:rsidRDefault="00F22A73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>
              <w:rPr>
                <w:rFonts w:ascii="Helvetica" w:hAnsi="Helvetica" w:eastAsia="Helvetica" w:cs="Helvetica"/>
                <w:sz w:val="20"/>
              </w:rPr>
              <w:t>15</w:t>
            </w:r>
            <w:r w:rsidR="00000000" w:rsidRPr="00F22A73">
              <w:rPr>
                <w:rFonts w:ascii="Helvetica" w:hAnsi="Helvetica" w:eastAsia="Helvetica" w:cs="Helvetica"/>
                <w:sz w:val="20"/>
              </w:rPr>
              <w:t>-minute group presentation slots per panel.</w:t>
            </w:r>
          </w:p>
        </w:tc>
      </w:tr>
      <w:tr w:rsidR="005E15E0" w:rsidRPr="00F22A73" w14:paraId="2A6EC2B4" w14:textId="77777777">
        <w:trPr>
          <w:cantSplit/>
          <w:jc w:val="center"/>
        </w:trPr>
        <w:tc>
          <w:tcPr>
            <w:tcW w:w="18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5DC3CD1F" w14:textId="1EAEC221" w:rsidR="005E15E0" w:rsidRPr="00F22A73" w:rsidRDefault="00F22A73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>
              <w:rPr>
                <w:rFonts w:ascii="Helvetica" w:hAnsi="Helvetica" w:eastAsia="Helvetica" w:cs="Helvetica"/>
                <w:sz w:val="20"/>
              </w:rPr>
              <w:t>3</w:t>
            </w:r>
            <w:r w:rsidR="00000000" w:rsidRPr="00F22A73">
              <w:rPr>
                <w:rFonts w:ascii="Helvetica" w:hAnsi="Helvetica" w:eastAsia="Helvetica" w:cs="Helvetica"/>
                <w:sz w:val="20"/>
              </w:rPr>
              <w:t>:00–</w:t>
            </w:r>
            <w:r>
              <w:rPr>
                <w:rFonts w:ascii="Helvetica" w:hAnsi="Helvetica" w:eastAsia="Helvetica" w:cs="Helvetica"/>
                <w:sz w:val="20"/>
              </w:rPr>
              <w:t>3</w:t>
            </w:r>
            <w:r w:rsidR="00000000" w:rsidRPr="00F22A73">
              <w:rPr>
                <w:rFonts w:ascii="Helvetica" w:hAnsi="Helvetica" w:eastAsia="Helvetica" w:cs="Helvetica"/>
                <w:sz w:val="20"/>
              </w:rPr>
              <w:t>:15</w:t>
            </w:r>
            <w:r>
              <w:rPr>
                <w:rFonts w:ascii="Helvetica" w:hAnsi="Helvetica" w:eastAsia="Helvetica" w:cs="Helvetica"/>
                <w:sz w:val="20"/>
              </w:rPr>
              <w:t>P M</w:t>
            </w:r>
          </w:p>
        </w:tc>
        <w:tc>
          <w:tcPr>
            <w:tcW w:w="77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BA0FF4B" w14:textId="77777777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sz w:val="20"/>
              </w:rPr>
              <w:t>Buffer and panel notes.</w:t>
            </w:r>
          </w:p>
        </w:tc>
      </w:tr>
      <w:tr w:rsidR="005E15E0" w:rsidRPr="00F22A73" w14:paraId="0F22155A" w14:textId="77777777">
        <w:trPr>
          <w:cantSplit/>
          <w:jc w:val="center"/>
        </w:trPr>
        <w:tc>
          <w:tcPr>
            <w:tcW w:w="18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763040CA" w14:textId="69986859" w:rsidR="005E15E0" w:rsidRPr="00F22A73" w:rsidRDefault="00F22A73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>
              <w:rPr>
                <w:rFonts w:ascii="Helvetica" w:hAnsi="Helvetica" w:eastAsia="Helvetica" w:cs="Helvetica"/>
                <w:sz w:val="20"/>
              </w:rPr>
              <w:t>3:</w:t>
            </w:r>
            <w:r w:rsidR="00000000" w:rsidRPr="00F22A73">
              <w:rPr>
                <w:rFonts w:ascii="Helvetica" w:hAnsi="Helvetica" w:eastAsia="Helvetica" w:cs="Helvetica"/>
                <w:sz w:val="20"/>
              </w:rPr>
              <w:t>15–</w:t>
            </w:r>
            <w:r>
              <w:rPr>
                <w:rFonts w:ascii="Helvetica" w:hAnsi="Helvetica" w:eastAsia="Helvetica" w:cs="Helvetica"/>
                <w:sz w:val="20"/>
              </w:rPr>
              <w:t>4</w:t>
            </w:r>
            <w:r w:rsidR="00000000" w:rsidRPr="00F22A73">
              <w:rPr>
                <w:rFonts w:ascii="Helvetica" w:hAnsi="Helvetica" w:eastAsia="Helvetica" w:cs="Helvetica"/>
                <w:sz w:val="20"/>
              </w:rPr>
              <w:t>:00</w:t>
            </w:r>
            <w:r>
              <w:rPr>
                <w:rFonts w:ascii="Helvetica" w:hAnsi="Helvetica" w:eastAsia="Helvetica" w:cs="Helvetica"/>
                <w:sz w:val="20"/>
              </w:rPr>
              <w:t xml:space="preserve"> PM</w:t>
            </w:r>
          </w:p>
        </w:tc>
        <w:tc>
          <w:tcPr>
            <w:tcW w:w="77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5F6F6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34327793" w14:textId="77777777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sz w:val="20"/>
              </w:rPr>
              <w:t>Shared reflection, feedback process and course close.</w:t>
            </w:r>
          </w:p>
        </w:tc>
      </w:tr>
      <w:tr w:rsidR="005E15E0" w:rsidRPr="00F22A73" w14:paraId="47956628" w14:textId="77777777">
        <w:trPr>
          <w:cantSplit/>
          <w:jc w:val="center"/>
        </w:trPr>
        <w:tc>
          <w:tcPr>
            <w:tcW w:w="18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2999D418" w14:textId="7B5B6D4A" w:rsidR="005E15E0" w:rsidRPr="00F22A73" w:rsidRDefault="00F22A73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>
              <w:rPr>
                <w:rFonts w:ascii="Helvetica" w:hAnsi="Helvetica" w:eastAsia="Helvetica" w:cs="Helvetica"/>
                <w:sz w:val="20"/>
              </w:rPr>
              <w:t>5</w:t>
            </w:r>
            <w:r w:rsidR="00000000" w:rsidRPr="00F22A73">
              <w:rPr>
                <w:rFonts w:ascii="Helvetica" w:hAnsi="Helvetica" w:eastAsia="Helvetica" w:cs="Helvetica"/>
                <w:sz w:val="20"/>
              </w:rPr>
              <w:t>:00</w:t>
            </w:r>
            <w:r>
              <w:rPr>
                <w:rFonts w:ascii="Helvetica" w:hAnsi="Helvetica" w:eastAsia="Helvetica" w:cs="Helvetica"/>
                <w:sz w:val="20"/>
              </w:rPr>
              <w:t xml:space="preserve"> PM</w:t>
            </w:r>
          </w:p>
        </w:tc>
        <w:tc>
          <w:tcPr>
            <w:tcW w:w="77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95" w:type="dxa"/>
              <w:left w:w="95" w:type="dxa"/>
              <w:bottom w:w="95" w:type="dxa"/>
              <w:right w:w="95" w:type="dxa"/>
            </w:tcMar>
            <w:vAlign w:val="center"/>
          </w:tcPr>
          <w:p w14:paraId="0D6A719E" w14:textId="77777777" w:rsidR="005E15E0" w:rsidRPr="00F22A73" w:rsidRDefault="00000000">
            <w:pPr>
              <w:spacing w:after="40" w:line="247" w:lineRule="auto"/>
              <w:rPr>
                <w:rFonts w:ascii="Helvetica" w:hAnsi="Helvetica" w:eastAsia="Helvetica" w:cs="Helvetica"/>
              </w:rPr>
            </w:pPr>
            <w:r w:rsidRPr="00F22A73">
              <w:rPr>
                <w:rFonts w:ascii="Helvetica" w:hAnsi="Helvetica" w:eastAsia="Helvetica" w:cs="Helvetica"/>
                <w:sz w:val="20"/>
              </w:rPr>
              <w:t>Proposed individual reflection deadline.</w:t>
            </w:r>
          </w:p>
        </w:tc>
      </w:tr>
    </w:tbl>
    <w:p w14:paraId="497CE95E" w14:textId="77777777" w:rsidR="005E15E0" w:rsidRPr="00F22A73" w:rsidRDefault="005E15E0">
      <w:pPr>
        <w:spacing w:after="40" w:line="240" w:lineRule="auto"/>
        <w:rPr>
          <w:rFonts w:ascii="Helvetica" w:hAnsi="Helvetica" w:eastAsia="Helvetica" w:cs="Helvetica"/>
        </w:rPr>
      </w:pPr>
    </w:p>
    <w:p w14:paraId="58119702" w14:textId="26C68023" w:rsidR="005E15E0" w:rsidRPr="00F22A73" w:rsidRDefault="00000000">
      <w:pPr>
        <w:rPr>
          <w:rFonts w:ascii="Helvetica" w:hAnsi="Helvetica" w:eastAsia="Helvetica" w:cs="Helvetica"/>
        </w:rPr>
      </w:pPr>
      <w:r w:rsidRPr="00F22A73">
        <w:rPr>
          <w:rFonts w:ascii="Helvetica" w:hAnsi="Helvetica" w:eastAsia="Helvetica" w:cs="Helvetica"/>
        </w:rPr>
        <w:t>Each slot comprises 1</w:t>
      </w:r>
      <w:r w:rsidR="00F22A73">
        <w:rPr>
          <w:rFonts w:ascii="Helvetica" w:hAnsi="Helvetica" w:eastAsia="Helvetica" w:cs="Helvetica"/>
        </w:rPr>
        <w:t>0</w:t>
      </w:r>
      <w:r w:rsidRPr="00F22A73">
        <w:rPr>
          <w:rFonts w:ascii="Helvetica" w:hAnsi="Helvetica" w:eastAsia="Helvetica" w:cs="Helvetica"/>
        </w:rPr>
        <w:t xml:space="preserve"> minutes of group presentation and 5 minutes of questions. Every member speaks and answers at least one substantive individual question. This schedule accommodates up to eight groups per panel. For a larger cohort, arrange concurrent panels with shared briefing and moderation; publish allocations and accessible participation arrangements beforehand.</w:t>
      </w:r>
    </w:p>
    <w:p w14:paraId="35DB1C17" w14:textId="77777777" w:rsidR="005E15E0" w:rsidRPr="00F22A73" w:rsidRDefault="00000000">
      <w:pPr>
        <w:pStyle w:val="Heading2"/>
        <w:rPr>
          <w:rFonts w:ascii="Helvetica" w:hAnsi="Helvetica" w:eastAsia="Helvetica" w:cs="Helvetica"/>
        </w:rPr>
      </w:pPr>
      <w:r w:rsidRPr="00F22A73">
        <w:rPr>
          <w:rFonts w:ascii="Helvetica" w:hAnsi="Helvetica" w:eastAsia="Helvetica" w:cs="Helvetica"/>
        </w:rPr>
        <w:t>What each group presents</w:t>
      </w:r>
    </w:p>
    <w:p w14:paraId="31D17B91" w14:textId="77777777" w:rsidR="005E15E0" w:rsidRPr="00F22A73" w:rsidRDefault="00000000">
      <w:pPr>
        <w:rPr>
          <w:rFonts w:ascii="Helvetica" w:hAnsi="Helvetica" w:eastAsia="Helvetica" w:cs="Helvetica"/>
        </w:rPr>
      </w:pPr>
      <w:r w:rsidRPr="00F22A73">
        <w:rPr>
          <w:rFonts w:ascii="Helvetica" w:hAnsi="Helvetica" w:eastAsia="Helvetica" w:cs="Helvetica"/>
        </w:rPr>
        <w:t>Explain the shared question and programme; whole-building proposal; coordinated 1:50 study; decisive climate test; commoning and justice trade-off; and limitations. Allocate speaking time across members and identify authorship. Individual questions test each person’s contribution and understanding of the shared scheme. Reflections remain individual.</w:t>
      </w:r>
    </w:p>
    <w:p w14:paraId="6E82B615" w14:textId="18EA6298" w:rsidR="005E15E0" w:rsidRPr="00F22A73" w:rsidRDefault="005E15E0">
      <w:pPr>
        <w:rPr>
          <w:rFonts w:ascii="Helvetica" w:hAnsi="Helvetica" w:eastAsia="Helvetica" w:cs="Helvetica"/>
        </w:rPr>
      </w:pPr>
    </w:p>
    <w:sectPr w:rsidR="005E15E0" w:rsidRPr="00F22A73" w:rsidSect="00034616">
      <w:footerReference w:type="default" r:id="rId8"/>
      <w:pgSz w:w="11906" w:h="16838"/>
      <w:pgMar w:top="1020" w:right="1134" w:bottom="907" w:left="1134" w:header="720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1AEAB4A" w14:textId="77777777" w:rsidR="009677CA" w:rsidRDefault="009677CA">
      <w:pPr>
        <w:spacing w:after="0" w:line="240" w:lineRule="auto"/>
      </w:pPr>
      <w:r>
        <w:rPr>
          <w:rFonts w:ascii="Helvetica" w:hAnsi="Helvetica" w:eastAsia="Helvetica" w:cs="Helvetica"/>
        </w:rPr>
        <w:separator/>
      </w:r>
    </w:p>
  </w:endnote>
  <w:endnote w:type="continuationSeparator" w:id="0">
    <w:p w14:paraId="3DFA6591" w14:textId="77777777" w:rsidR="009677CA" w:rsidRDefault="009677CA">
      <w:pPr>
        <w:spacing w:after="0" w:line="240" w:lineRule="auto"/>
      </w:pPr>
      <w:r>
        <w:rPr>
          <w:rFonts w:ascii="Helvetica" w:hAnsi="Helvetica" w:eastAsia="Helvetica" w:cs="Helvetica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90B8F9" w14:textId="77777777" w:rsidR="005E15E0" w:rsidRPr="00F22A73" w:rsidRDefault="00000000">
    <w:pPr>
      <w:pStyle w:val="Footer"/>
      <w:jc w:val="right"/>
      <w:rPr>
        <w:rFonts w:ascii="Helvetica" w:hAnsi="Helvetica" w:eastAsia="Helvetica" w:cs="Helvetica"/>
      </w:rPr>
    </w:pPr>
    <w:r w:rsidRPr="00F22A73">
      <w:rPr>
        <w:rFonts w:ascii="Helvetica" w:hAnsi="Helvetica" w:eastAsia="Helvetica" w:cs="Helvetica"/>
        <w:sz w:val="18"/>
      </w:rPr>
      <w:t xml:space="preserve">Atelier South 2027  |  Workshop timetable  |  </w:t>
    </w:r>
    <w:r w:rsidRPr="00F22A73">
      <w:rPr>
        <w:rFonts w:ascii="Helvetica" w:hAnsi="Helvetica" w:eastAsia="Helvetica" w:cs="Helvetica"/>
      </w:rPr>
      <w:fldChar w:fldCharType="begin"/>
    </w:r>
    <w:r w:rsidRPr="00F22A73">
      <w:rPr>
        <w:rFonts w:ascii="Helvetica" w:hAnsi="Helvetica" w:eastAsia="Helvetica" w:cs="Helvetica"/>
      </w:rPr>
      <w:instrText>PAGE</w:instrText>
    </w:r>
    <w:r w:rsidRPr="00F22A73">
      <w:rPr>
        <w:rFonts w:ascii="Helvetica" w:hAnsi="Helvetica" w:eastAsia="Helvetica" w:cs="Helvetica"/>
      </w:rPr>
      <w:fldChar w:fldCharType="separate"/>
    </w:r>
    <w:r w:rsidR="00F22A73" w:rsidRPr="00F22A73">
      <w:rPr>
        <w:rFonts w:ascii="Helvetica" w:hAnsi="Helvetica" w:eastAsia="Helvetica" w:cs="Helvetica"/>
        <w:noProof/>
      </w:rPr>
      <w:t>1</w:t>
    </w:r>
    <w:r w:rsidRPr="00F22A73">
      <w:rPr>
        <w:rFonts w:ascii="Helvetica" w:hAnsi="Helvetica" w:eastAsia="Helvetica" w:cs="Helvetica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D996A8D" w14:textId="77777777" w:rsidR="009677CA" w:rsidRDefault="009677CA">
      <w:pPr>
        <w:spacing w:after="0" w:line="240" w:lineRule="auto"/>
      </w:pPr>
      <w:r>
        <w:rPr>
          <w:rFonts w:ascii="Helvetica" w:hAnsi="Helvetica" w:eastAsia="Helvetica" w:cs="Helvetica"/>
        </w:rPr>
        <w:separator/>
      </w:r>
    </w:p>
  </w:footnote>
  <w:footnote w:type="continuationSeparator" w:id="0">
    <w:p w14:paraId="5848A185" w14:textId="77777777" w:rsidR="009677CA" w:rsidRDefault="009677CA">
      <w:pPr>
        <w:spacing w:after="0" w:line="240" w:lineRule="auto"/>
      </w:pPr>
      <w:r>
        <w:rPr>
          <w:rFonts w:ascii="Helvetica" w:hAnsi="Helvetica" w:eastAsia="Helvetica" w:cs="Helvetica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Helvetica" w:hAnsi="Helvetica" w:eastAsia="Helvetica" w:cs="Helvetica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•"/>
      <w:lvlJc w:val="left"/>
      <w:pPr>
        <w:tabs>
          <w:tab w:val="num" w:pos="1080"/>
        </w:tabs>
        <w:ind w:left="1080" w:hanging="360"/>
      </w:pPr>
      <w:rPr>
        <w:rFonts w:ascii="Helvetica" w:hAnsi="Helvetica" w:eastAsia="Helvetica" w:cs="Helvetica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•"/>
      <w:lvlJc w:val="left"/>
      <w:pPr>
        <w:tabs>
          <w:tab w:val="num" w:pos="720"/>
        </w:tabs>
        <w:ind w:left="720" w:hanging="360"/>
      </w:pPr>
      <w:rPr>
        <w:rFonts w:ascii="Helvetica" w:hAnsi="Helvetica" w:eastAsia="Helvetica" w:cs="Helvetica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•"/>
      <w:lvlJc w:val="left"/>
      <w:pPr>
        <w:tabs>
          <w:tab w:val="num" w:pos="360"/>
        </w:tabs>
        <w:ind w:left="360" w:hanging="360"/>
      </w:pPr>
      <w:rPr>
        <w:rFonts w:ascii="Helvetica" w:hAnsi="Helvetica" w:eastAsia="Helvetica" w:cs="Helvetica"/>
      </w:rPr>
    </w:lvl>
  </w:abstractNum>
  <w:num w:numId="1" w16cid:durableId="681277706">
    <w:abstractNumId w:val="8"/>
  </w:num>
  <w:num w:numId="2" w16cid:durableId="1942029351">
    <w:abstractNumId w:val="6"/>
  </w:num>
  <w:num w:numId="3" w16cid:durableId="259679546">
    <w:abstractNumId w:val="5"/>
  </w:num>
  <w:num w:numId="4" w16cid:durableId="1856193462">
    <w:abstractNumId w:val="4"/>
  </w:num>
  <w:num w:numId="5" w16cid:durableId="819074585">
    <w:abstractNumId w:val="7"/>
  </w:num>
  <w:num w:numId="6" w16cid:durableId="320155917">
    <w:abstractNumId w:val="3"/>
  </w:num>
  <w:num w:numId="7" w16cid:durableId="1108894209">
    <w:abstractNumId w:val="2"/>
  </w:num>
  <w:num w:numId="8" w16cid:durableId="1568685588">
    <w:abstractNumId w:val="1"/>
  </w:num>
  <w:num w:numId="9" w16cid:durableId="45109321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E15E0"/>
    <w:rsid w:val="00774A70"/>
    <w:rsid w:val="009677CA"/>
    <w:rsid w:val="00A40EF9"/>
    <w:rsid w:val="00AA1D8D"/>
    <w:rsid w:val="00B47730"/>
    <w:rsid w:val="00CB0664"/>
    <w:rsid w:val="00F22A7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53704B1"/>
  <w14:defaultImageDpi w14:val="300"/>
  <w15:docId w15:val="{EDD4D4F8-B060-4047-809A-58F9FC4890B9}"/>
  <w:showAll w:val="0"/>
  <w:showBreaks w:val="0"/>
  <w:showSpaces w:val="0"/>
  <w:showTabs w:val="0"/>
  <w:showParagraphMarks w:val="0"/>
  <w:showOptionalHyphens w:val="0"/>
  <w:showHiddenText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Helvetica" w:hAnsi="Helvetica" w:eastAsia="Helvetica" w:cs="Helvetica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Helvetica" w:hAnsi="Helvetica" w:eastAsia="Helvetica" w:cs="Helvetica"/>
      <w:color w:val="000000"/>
      <w:lang w:val="en-NZ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40"/>
      <w:outlineLvl w:val="0"/>
    </w:pPr>
    <w:rPr>
      <w:rFonts w:ascii="Helvetica" w:hAnsi="Helvetica" w:eastAsia="Helvetica" w:cs="Helvetica"/>
      <w:b/>
      <w:bCs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40"/>
      <w:outlineLvl w:val="1"/>
    </w:pPr>
    <w:rPr>
      <w:rFonts w:ascii="Helvetica" w:hAnsi="Helvetica" w:eastAsia="Helvetica" w:cs="Helvetic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40"/>
      <w:outlineLvl w:val="2"/>
    </w:pPr>
    <w:rPr>
      <w:rFonts w:ascii="Helvetica" w:hAnsi="Helvetica" w:eastAsia="Helvetica" w:cs="Helvetica"/>
      <w:b/>
      <w:bCs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Helvetica" w:hAnsi="Helvetica" w:eastAsia="Helvetica" w:cs="Helvetica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Helvetica" w:hAnsi="Helvetica" w:eastAsia="Helvetica" w:cs="Helvetica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Helvetica" w:hAnsi="Helvetica" w:eastAsia="Helvetica" w:cs="Helvetica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Helvetica" w:hAnsi="Helvetica" w:eastAsia="Helvetica" w:cs="Helvetica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Helvetica" w:hAnsi="Helvetica" w:eastAsia="Helvetica" w:cs="Helvetica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Helvetica" w:hAnsi="Helvetica" w:eastAsia="Helvetica" w:cs="Helvetica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Helvetica" w:hAnsi="Helvetica" w:eastAsia="Helvetica" w:cs="Helvetica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Helvetica" w:hAnsi="Helvetica" w:eastAsia="Helvetica" w:cs="Helvetica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Helvetica" w:hAnsi="Helvetica" w:eastAsia="Helvetica" w:cs="Helvetica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line="240" w:lineRule="auto"/>
      <w:contextualSpacing/>
    </w:pPr>
    <w:rPr>
      <w:rFonts w:ascii="Helvetica" w:hAnsi="Helvetica" w:eastAsia="Helvetica" w:cs="Helvetica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Helvetica" w:hAnsi="Helvetica" w:eastAsia="Helvetica" w:cs="Helvetica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Helvetica" w:hAnsi="Helvetica" w:eastAsia="Helvetica" w:cs="Helvetica"/>
      <w:i/>
      <w:iCs/>
      <w:spacing w:val="15"/>
      <w:sz w:val="3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Helvetica" w:hAnsi="Helvetica" w:eastAsia="Helvetica" w:cs="Helvetica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  <w:rFonts w:ascii="Helvetica" w:hAnsi="Helvetica" w:eastAsia="Helvetica" w:cs="Helvetica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  <w:rFonts w:ascii="Helvetica" w:hAnsi="Helvetica" w:eastAsia="Helvetica" w:cs="Helvetica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Helvetica" w:hAnsi="Helvetica" w:eastAsia="Helvetica" w:cs="Helvetica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Helvetica" w:hAnsi="Helvetica" w:eastAsia="Helvetica" w:cs="Helvetica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  <w:rFonts w:ascii="Helvetica" w:hAnsi="Helvetica" w:eastAsia="Helvetica" w:cs="Helvetica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  <w:rFonts w:ascii="Helvetica" w:hAnsi="Helvetica" w:eastAsia="Helvetica" w:cs="Helvetic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Helvetica" w:hAnsi="Helvetica" w:eastAsia="Helvetica" w:cs="Helvetica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Helvetica" w:hAnsi="Helvetica" w:eastAsia="Helvetica" w:cs="Helvetica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Helvetica" w:hAnsi="Helvetica" w:eastAsia="Helvetica" w:cs="Helvetica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Helvetica" w:hAnsi="Helvetica" w:eastAsia="Helvetica" w:cs="Helvetica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Helvetica" w:hAnsi="Helvetica" w:eastAsia="Helvetica" w:cs="Helvetica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Helvetica" w:hAnsi="Helvetica" w:eastAsia="Helvetica" w:cs="Helvetica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  <w:rFonts w:ascii="Helvetica" w:hAnsi="Helvetica" w:eastAsia="Helvetica" w:cs="Helvetica"/>
    </w:rPr>
  </w:style>
  <w:style w:type="character" w:styleId="Strong">
    <w:name w:val="Strong"/>
    <w:basedOn w:val="DefaultParagraphFont"/>
    <w:uiPriority w:val="22"/>
    <w:qFormat/>
    <w:rsid w:val="00FC693F"/>
    <w:rPr>
      <w:b/>
      <w:bCs/>
      <w:rFonts w:ascii="Helvetica" w:hAnsi="Helvetica" w:eastAsia="Helvetica" w:cs="Helvetica"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  <w:rFonts w:ascii="Helvetica" w:hAnsi="Helvetica" w:eastAsia="Helvetica" w:cs="Helvetica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  <w:rFonts w:ascii="Helvetica" w:hAnsi="Helvetica" w:eastAsia="Helvetica" w:cs="Helvetic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  <w:rFonts w:ascii="Helvetica" w:hAnsi="Helvetica" w:eastAsia="Helvetica" w:cs="Helvetica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  <w:rFonts w:ascii="Helvetica" w:hAnsi="Helvetica" w:eastAsia="Helvetica" w:cs="Helvetica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  <w:rFonts w:ascii="Helvetica" w:hAnsi="Helvetica" w:eastAsia="Helvetica" w:cs="Helvetica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  <w:rFonts w:ascii="Helvetica" w:hAnsi="Helvetica" w:eastAsia="Helvetica" w:cs="Helvetica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  <w:rFonts w:ascii="Helvetica" w:hAnsi="Helvetica" w:eastAsia="Helvetica" w:cs="Helvetica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  <w:rFonts w:ascii="Helvetica" w:hAnsi="Helvetica" w:eastAsia="Helvetica" w:cs="Helvetica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  <w:rFonts w:ascii="Helvetica" w:hAnsi="Helvetica" w:eastAsia="Helvetica" w:cs="Helvetica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rFonts w:ascii="Helvetica" w:hAnsi="Helvetica" w:eastAsia="Helvetica" w:cs="Helvetica"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rFonts w:ascii="Helvetica" w:hAnsi="Helvetica" w:eastAsia="Helvetica" w:cs="Helvetica"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  <w:rFonts w:ascii="Helvetica" w:hAnsi="Helvetica" w:eastAsia="Helvetica" w:cs="Helvetica"/>
      </w:rPr>
    </w:tblStylePr>
    <w:tblStylePr w:type="lastCol">
      <w:rPr>
        <w:b/>
        <w:bCs/>
        <w:rFonts w:ascii="Helvetica" w:hAnsi="Helvetica" w:eastAsia="Helvetica" w:cs="Helvetica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  <w:rFonts w:ascii="Helvetica" w:hAnsi="Helvetica" w:eastAsia="Helvetica" w:cs="Helvetica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rFonts w:ascii="Helvetica" w:hAnsi="Helvetica" w:eastAsia="Helvetica" w:cs="Helvetica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rFonts w:ascii="Helvetica" w:hAnsi="Helvetica" w:eastAsia="Helvetica" w:cs="Helvetica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  <w:rFonts w:ascii="Helvetica" w:hAnsi="Helvetica" w:eastAsia="Helvetica" w:cs="Helvetica"/>
      </w:rPr>
    </w:tblStylePr>
    <w:tblStylePr w:type="lastCol">
      <w:rPr>
        <w:b/>
        <w:bCs/>
        <w:rFonts w:ascii="Helvetica" w:hAnsi="Helvetica" w:eastAsia="Helvetica" w:cs="Helvetica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  <w:rFonts w:ascii="Helvetica" w:hAnsi="Helvetica" w:eastAsia="Helvetica" w:cs="Helvetica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rFonts w:ascii="Helvetica" w:hAnsi="Helvetica" w:eastAsia="Helvetica" w:cs="Helvetica"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rFonts w:ascii="Helvetica" w:hAnsi="Helvetica" w:eastAsia="Helvetica" w:cs="Helvetica"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  <w:rFonts w:ascii="Helvetica" w:hAnsi="Helvetica" w:eastAsia="Helvetica" w:cs="Helvetica"/>
      </w:rPr>
    </w:tblStylePr>
    <w:tblStylePr w:type="lastCol">
      <w:rPr>
        <w:b/>
        <w:bCs/>
        <w:rFonts w:ascii="Helvetica" w:hAnsi="Helvetica" w:eastAsia="Helvetica" w:cs="Helvetica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  <w:rFonts w:ascii="Helvetica" w:hAnsi="Helvetica" w:eastAsia="Helvetica" w:cs="Helvetica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rFonts w:ascii="Helvetica" w:hAnsi="Helvetica" w:eastAsia="Helvetica" w:cs="Helvetica"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rFonts w:ascii="Helvetica" w:hAnsi="Helvetica" w:eastAsia="Helvetica" w:cs="Helvetica"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  <w:rFonts w:ascii="Helvetica" w:hAnsi="Helvetica" w:eastAsia="Helvetica" w:cs="Helvetica"/>
      </w:rPr>
    </w:tblStylePr>
    <w:tblStylePr w:type="lastCol">
      <w:rPr>
        <w:b/>
        <w:bCs/>
        <w:rFonts w:ascii="Helvetica" w:hAnsi="Helvetica" w:eastAsia="Helvetica" w:cs="Helvetica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  <w:rFonts w:ascii="Helvetica" w:hAnsi="Helvetica" w:eastAsia="Helvetica" w:cs="Helvetica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rFonts w:ascii="Helvetica" w:hAnsi="Helvetica" w:eastAsia="Helvetica" w:cs="Helvetica"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rFonts w:ascii="Helvetica" w:hAnsi="Helvetica" w:eastAsia="Helvetica" w:cs="Helvetica"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  <w:rFonts w:ascii="Helvetica" w:hAnsi="Helvetica" w:eastAsia="Helvetica" w:cs="Helvetica"/>
      </w:rPr>
    </w:tblStylePr>
    <w:tblStylePr w:type="lastCol">
      <w:rPr>
        <w:b/>
        <w:bCs/>
        <w:rFonts w:ascii="Helvetica" w:hAnsi="Helvetica" w:eastAsia="Helvetica" w:cs="Helvetica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  <w:rFonts w:ascii="Helvetica" w:hAnsi="Helvetica" w:eastAsia="Helvetica" w:cs="Helvetica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rFonts w:ascii="Helvetica" w:hAnsi="Helvetica" w:eastAsia="Helvetica" w:cs="Helvetica"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rFonts w:ascii="Helvetica" w:hAnsi="Helvetica" w:eastAsia="Helvetica" w:cs="Helvetica"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  <w:rFonts w:ascii="Helvetica" w:hAnsi="Helvetica" w:eastAsia="Helvetica" w:cs="Helvetica"/>
      </w:rPr>
    </w:tblStylePr>
    <w:tblStylePr w:type="lastCol">
      <w:rPr>
        <w:b/>
        <w:bCs/>
        <w:rFonts w:ascii="Helvetica" w:hAnsi="Helvetica" w:eastAsia="Helvetica" w:cs="Helvetica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  <w:rFonts w:ascii="Helvetica" w:hAnsi="Helvetica" w:eastAsia="Helvetica" w:cs="Helvetica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rFonts w:ascii="Helvetica" w:hAnsi="Helvetica" w:eastAsia="Helvetica" w:cs="Helvetica"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rFonts w:ascii="Helvetica" w:hAnsi="Helvetica" w:eastAsia="Helvetica" w:cs="Helvetica"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  <w:rFonts w:ascii="Helvetica" w:hAnsi="Helvetica" w:eastAsia="Helvetica" w:cs="Helvetica"/>
      </w:rPr>
    </w:tblStylePr>
    <w:tblStylePr w:type="lastCol">
      <w:rPr>
        <w:b/>
        <w:bCs/>
        <w:rFonts w:ascii="Helvetica" w:hAnsi="Helvetica" w:eastAsia="Helvetica" w:cs="Helvetica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:rFonts w:ascii="Helvetica" w:hAnsi="Helvetica" w:eastAsia="Helvetica" w:cs="Helvetica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  <w:rFonts w:ascii="Helvetica" w:hAnsi="Helvetica" w:eastAsia="Helvetica" w:cs="Helvetica"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  <w:rFonts w:ascii="Helvetica" w:hAnsi="Helvetica" w:eastAsia="Helvetica" w:cs="Helvetica"/>
      </w:rPr>
    </w:tblStylePr>
    <w:tblStylePr w:type="lastCol">
      <w:rPr>
        <w:b/>
        <w:bCs/>
        <w:rFonts w:ascii="Helvetica" w:hAnsi="Helvetica" w:eastAsia="Helvetica" w:cs="Helvetica"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:rFonts w:ascii="Helvetica" w:hAnsi="Helvetica" w:eastAsia="Helvetica" w:cs="Helvetica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  <w:rFonts w:ascii="Helvetica" w:hAnsi="Helvetica" w:eastAsia="Helvetica" w:cs="Helvetica"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  <w:rFonts w:ascii="Helvetica" w:hAnsi="Helvetica" w:eastAsia="Helvetica" w:cs="Helvetica"/>
      </w:rPr>
    </w:tblStylePr>
    <w:tblStylePr w:type="lastCol">
      <w:rPr>
        <w:b/>
        <w:bCs/>
        <w:rFonts w:ascii="Helvetica" w:hAnsi="Helvetica" w:eastAsia="Helvetica" w:cs="Helvetica"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:rFonts w:ascii="Helvetica" w:hAnsi="Helvetica" w:eastAsia="Helvetica" w:cs="Helvetica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  <w:rFonts w:ascii="Helvetica" w:hAnsi="Helvetica" w:eastAsia="Helvetica" w:cs="Helvetica"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  <w:rFonts w:ascii="Helvetica" w:hAnsi="Helvetica" w:eastAsia="Helvetica" w:cs="Helvetica"/>
      </w:rPr>
    </w:tblStylePr>
    <w:tblStylePr w:type="lastCol">
      <w:rPr>
        <w:b/>
        <w:bCs/>
        <w:rFonts w:ascii="Helvetica" w:hAnsi="Helvetica" w:eastAsia="Helvetica" w:cs="Helvetica"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:rFonts w:ascii="Helvetica" w:hAnsi="Helvetica" w:eastAsia="Helvetica" w:cs="Helvetica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  <w:rFonts w:ascii="Helvetica" w:hAnsi="Helvetica" w:eastAsia="Helvetica" w:cs="Helvetica"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  <w:rFonts w:ascii="Helvetica" w:hAnsi="Helvetica" w:eastAsia="Helvetica" w:cs="Helvetica"/>
      </w:rPr>
    </w:tblStylePr>
    <w:tblStylePr w:type="lastCol">
      <w:rPr>
        <w:b/>
        <w:bCs/>
        <w:rFonts w:ascii="Helvetica" w:hAnsi="Helvetica" w:eastAsia="Helvetica" w:cs="Helvetica"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:rFonts w:ascii="Helvetica" w:hAnsi="Helvetica" w:eastAsia="Helvetica" w:cs="Helvetica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  <w:rFonts w:ascii="Helvetica" w:hAnsi="Helvetica" w:eastAsia="Helvetica" w:cs="Helvetica"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  <w:rFonts w:ascii="Helvetica" w:hAnsi="Helvetica" w:eastAsia="Helvetica" w:cs="Helvetica"/>
      </w:rPr>
    </w:tblStylePr>
    <w:tblStylePr w:type="lastCol">
      <w:rPr>
        <w:b/>
        <w:bCs/>
        <w:rFonts w:ascii="Helvetica" w:hAnsi="Helvetica" w:eastAsia="Helvetica" w:cs="Helvetica"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:rFonts w:ascii="Helvetica" w:hAnsi="Helvetica" w:eastAsia="Helvetica" w:cs="Helvetica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  <w:rFonts w:ascii="Helvetica" w:hAnsi="Helvetica" w:eastAsia="Helvetica" w:cs="Helvetica"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  <w:rFonts w:ascii="Helvetica" w:hAnsi="Helvetica" w:eastAsia="Helvetica" w:cs="Helvetica"/>
      </w:rPr>
    </w:tblStylePr>
    <w:tblStylePr w:type="lastCol">
      <w:rPr>
        <w:b/>
        <w:bCs/>
        <w:rFonts w:ascii="Helvetica" w:hAnsi="Helvetica" w:eastAsia="Helvetica" w:cs="Helvetica"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:rFonts w:ascii="Helvetica" w:hAnsi="Helvetica" w:eastAsia="Helvetica" w:cs="Helvetica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  <w:rFonts w:ascii="Helvetica" w:hAnsi="Helvetica" w:eastAsia="Helvetica" w:cs="Helvetica"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  <w:rFonts w:ascii="Helvetica" w:hAnsi="Helvetica" w:eastAsia="Helvetica" w:cs="Helvetica"/>
      </w:rPr>
    </w:tblStylePr>
    <w:tblStylePr w:type="lastCol">
      <w:rPr>
        <w:b/>
        <w:bCs/>
        <w:rFonts w:ascii="Helvetica" w:hAnsi="Helvetica" w:eastAsia="Helvetica" w:cs="Helvetica"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Helvetica" w:hAnsi="Helvetica" w:eastAsia="Helvetica" w:cs="Helvetica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Helvetica" w:hAnsi="Helvetica" w:eastAsia="Helvetica" w:cs="Helvetica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Helvetica" w:hAnsi="Helvetica" w:eastAsia="Helvetica" w:cs="Helvetica"/>
        <w:b/>
        <w:bCs/>
      </w:rPr>
    </w:tblStylePr>
    <w:tblStylePr w:type="lastCol">
      <w:rPr>
        <w:rFonts w:ascii="Helvetica" w:hAnsi="Helvetica" w:eastAsia="Helvetica" w:cs="Helvetica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Helvetica" w:hAnsi="Helvetica" w:eastAsia="Helvetica" w:cs="Helvetica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Helvetica" w:hAnsi="Helvetica" w:eastAsia="Helvetica" w:cs="Helvetica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Helvetica" w:hAnsi="Helvetica" w:eastAsia="Helvetica" w:cs="Helvetica"/>
        <w:b/>
        <w:bCs/>
      </w:rPr>
    </w:tblStylePr>
    <w:tblStylePr w:type="lastCol">
      <w:rPr>
        <w:rFonts w:ascii="Helvetica" w:hAnsi="Helvetica" w:eastAsia="Helvetica" w:cs="Helvetica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Helvetica" w:hAnsi="Helvetica" w:eastAsia="Helvetica" w:cs="Helvetica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Helvetica" w:hAnsi="Helvetica" w:eastAsia="Helvetica" w:cs="Helvetica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Helvetica" w:hAnsi="Helvetica" w:eastAsia="Helvetica" w:cs="Helvetica"/>
        <w:b/>
        <w:bCs/>
      </w:rPr>
    </w:tblStylePr>
    <w:tblStylePr w:type="lastCol">
      <w:rPr>
        <w:rFonts w:ascii="Helvetica" w:hAnsi="Helvetica" w:eastAsia="Helvetica" w:cs="Helvetica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Helvetica" w:hAnsi="Helvetica" w:eastAsia="Helvetica" w:cs="Helvetica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Helvetica" w:hAnsi="Helvetica" w:eastAsia="Helvetica" w:cs="Helvetica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Helvetica" w:hAnsi="Helvetica" w:eastAsia="Helvetica" w:cs="Helvetica"/>
        <w:b/>
        <w:bCs/>
      </w:rPr>
    </w:tblStylePr>
    <w:tblStylePr w:type="lastCol">
      <w:rPr>
        <w:rFonts w:ascii="Helvetica" w:hAnsi="Helvetica" w:eastAsia="Helvetica" w:cs="Helvetica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Helvetica" w:hAnsi="Helvetica" w:eastAsia="Helvetica" w:cs="Helvetica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Helvetica" w:hAnsi="Helvetica" w:eastAsia="Helvetica" w:cs="Helvetica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Helvetica" w:hAnsi="Helvetica" w:eastAsia="Helvetica" w:cs="Helvetica"/>
        <w:b/>
        <w:bCs/>
      </w:rPr>
    </w:tblStylePr>
    <w:tblStylePr w:type="lastCol">
      <w:rPr>
        <w:rFonts w:ascii="Helvetica" w:hAnsi="Helvetica" w:eastAsia="Helvetica" w:cs="Helvetica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Helvetica" w:hAnsi="Helvetica" w:eastAsia="Helvetica" w:cs="Helvetica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Helvetica" w:hAnsi="Helvetica" w:eastAsia="Helvetica" w:cs="Helvetica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Helvetica" w:hAnsi="Helvetica" w:eastAsia="Helvetica" w:cs="Helvetica"/>
        <w:b/>
        <w:bCs/>
      </w:rPr>
    </w:tblStylePr>
    <w:tblStylePr w:type="lastCol">
      <w:rPr>
        <w:rFonts w:ascii="Helvetica" w:hAnsi="Helvetica" w:eastAsia="Helvetica" w:cs="Helvetica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Helvetica" w:hAnsi="Helvetica" w:eastAsia="Helvetica" w:cs="Helvetica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Helvetica" w:hAnsi="Helvetica" w:eastAsia="Helvetica" w:cs="Helvetica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Helvetica" w:hAnsi="Helvetica" w:eastAsia="Helvetica" w:cs="Helvetica"/>
        <w:b/>
        <w:bCs/>
      </w:rPr>
    </w:tblStylePr>
    <w:tblStylePr w:type="lastCol">
      <w:rPr>
        <w:rFonts w:ascii="Helvetica" w:hAnsi="Helvetica" w:eastAsia="Helvetica" w:cs="Helvetica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:rFonts w:ascii="Helvetica" w:hAnsi="Helvetica" w:eastAsia="Helvetica" w:cs="Helvetica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  <w:rFonts w:ascii="Helvetica" w:hAnsi="Helvetica" w:eastAsia="Helvetica" w:cs="Helvetica"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  <w:rFonts w:ascii="Helvetica" w:hAnsi="Helvetica" w:eastAsia="Helvetica" w:cs="Helvetica"/>
      </w:rPr>
    </w:tblStylePr>
    <w:tblStylePr w:type="lastCol">
      <w:rPr>
        <w:b/>
        <w:bCs/>
        <w:rFonts w:ascii="Helvetica" w:hAnsi="Helvetica" w:eastAsia="Helvetica" w:cs="Helvetica"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:rFonts w:ascii="Helvetica" w:hAnsi="Helvetica" w:eastAsia="Helvetica" w:cs="Helvetica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  <w:rFonts w:ascii="Helvetica" w:hAnsi="Helvetica" w:eastAsia="Helvetica" w:cs="Helvetica"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  <w:rFonts w:ascii="Helvetica" w:hAnsi="Helvetica" w:eastAsia="Helvetica" w:cs="Helvetica"/>
      </w:rPr>
    </w:tblStylePr>
    <w:tblStylePr w:type="lastCol">
      <w:rPr>
        <w:b/>
        <w:bCs/>
        <w:rFonts w:ascii="Helvetica" w:hAnsi="Helvetica" w:eastAsia="Helvetica" w:cs="Helvetica"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:rFonts w:ascii="Helvetica" w:hAnsi="Helvetica" w:eastAsia="Helvetica" w:cs="Helvetica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  <w:rFonts w:ascii="Helvetica" w:hAnsi="Helvetica" w:eastAsia="Helvetica" w:cs="Helvetica"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  <w:rFonts w:ascii="Helvetica" w:hAnsi="Helvetica" w:eastAsia="Helvetica" w:cs="Helvetica"/>
      </w:rPr>
    </w:tblStylePr>
    <w:tblStylePr w:type="lastCol">
      <w:rPr>
        <w:b/>
        <w:bCs/>
        <w:rFonts w:ascii="Helvetica" w:hAnsi="Helvetica" w:eastAsia="Helvetica" w:cs="Helvetica"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:rFonts w:ascii="Helvetica" w:hAnsi="Helvetica" w:eastAsia="Helvetica" w:cs="Helvetica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  <w:rFonts w:ascii="Helvetica" w:hAnsi="Helvetica" w:eastAsia="Helvetica" w:cs="Helvetica"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  <w:rFonts w:ascii="Helvetica" w:hAnsi="Helvetica" w:eastAsia="Helvetica" w:cs="Helvetica"/>
      </w:rPr>
    </w:tblStylePr>
    <w:tblStylePr w:type="lastCol">
      <w:rPr>
        <w:b/>
        <w:bCs/>
        <w:rFonts w:ascii="Helvetica" w:hAnsi="Helvetica" w:eastAsia="Helvetica" w:cs="Helvetica"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:rFonts w:ascii="Helvetica" w:hAnsi="Helvetica" w:eastAsia="Helvetica" w:cs="Helvetica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  <w:rFonts w:ascii="Helvetica" w:hAnsi="Helvetica" w:eastAsia="Helvetica" w:cs="Helvetica"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  <w:rFonts w:ascii="Helvetica" w:hAnsi="Helvetica" w:eastAsia="Helvetica" w:cs="Helvetica"/>
      </w:rPr>
    </w:tblStylePr>
    <w:tblStylePr w:type="lastCol">
      <w:rPr>
        <w:b/>
        <w:bCs/>
        <w:rFonts w:ascii="Helvetica" w:hAnsi="Helvetica" w:eastAsia="Helvetica" w:cs="Helvetica"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:rFonts w:ascii="Helvetica" w:hAnsi="Helvetica" w:eastAsia="Helvetica" w:cs="Helvetica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  <w:rFonts w:ascii="Helvetica" w:hAnsi="Helvetica" w:eastAsia="Helvetica" w:cs="Helvetica"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  <w:rFonts w:ascii="Helvetica" w:hAnsi="Helvetica" w:eastAsia="Helvetica" w:cs="Helvetica"/>
      </w:rPr>
    </w:tblStylePr>
    <w:tblStylePr w:type="lastCol">
      <w:rPr>
        <w:b/>
        <w:bCs/>
        <w:rFonts w:ascii="Helvetica" w:hAnsi="Helvetica" w:eastAsia="Helvetica" w:cs="Helvetica"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:rFonts w:ascii="Helvetica" w:hAnsi="Helvetica" w:eastAsia="Helvetica" w:cs="Helvetica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  <w:rFonts w:ascii="Helvetica" w:hAnsi="Helvetica" w:eastAsia="Helvetica" w:cs="Helvetica"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  <w:rFonts w:ascii="Helvetica" w:hAnsi="Helvetica" w:eastAsia="Helvetica" w:cs="Helvetica"/>
      </w:rPr>
    </w:tblStylePr>
    <w:tblStylePr w:type="lastCol">
      <w:rPr>
        <w:b/>
        <w:bCs/>
        <w:rFonts w:ascii="Helvetica" w:hAnsi="Helvetica" w:eastAsia="Helvetica" w:cs="Helvetica"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:rFonts w:ascii="Helvetica" w:hAnsi="Helvetica" w:eastAsia="Helvetica" w:cs="Helvetica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  <w:rFonts w:ascii="Helvetica" w:hAnsi="Helvetica" w:eastAsia="Helvetica" w:cs="Helvetica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rFonts w:ascii="Helvetica" w:hAnsi="Helvetica" w:eastAsia="Helvetica" w:cs="Helvetica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:rFonts w:ascii="Helvetica" w:hAnsi="Helvetica" w:eastAsia="Helvetica" w:cs="Helvetica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:rFonts w:ascii="Helvetica" w:hAnsi="Helvetica" w:eastAsia="Helvetica" w:cs="Helvetica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:rFonts w:ascii="Helvetica" w:hAnsi="Helvetica" w:eastAsia="Helvetica" w:cs="Helvetica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  <w:rFonts w:ascii="Helvetica" w:hAnsi="Helvetica" w:eastAsia="Helvetica" w:cs="Helvetica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rFonts w:ascii="Helvetica" w:hAnsi="Helvetica" w:eastAsia="Helvetica" w:cs="Helvetica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:rFonts w:ascii="Helvetica" w:hAnsi="Helvetica" w:eastAsia="Helvetica" w:cs="Helvetica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:rFonts w:ascii="Helvetica" w:hAnsi="Helvetica" w:eastAsia="Helvetica" w:cs="Helvetica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:rFonts w:ascii="Helvetica" w:hAnsi="Helvetica" w:eastAsia="Helvetica" w:cs="Helvetica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  <w:rFonts w:ascii="Helvetica" w:hAnsi="Helvetica" w:eastAsia="Helvetica" w:cs="Helvetica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rFonts w:ascii="Helvetica" w:hAnsi="Helvetica" w:eastAsia="Helvetica" w:cs="Helvetica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:rFonts w:ascii="Helvetica" w:hAnsi="Helvetica" w:eastAsia="Helvetica" w:cs="Helvetica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:rFonts w:ascii="Helvetica" w:hAnsi="Helvetica" w:eastAsia="Helvetica" w:cs="Helvetica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:rFonts w:ascii="Helvetica" w:hAnsi="Helvetica" w:eastAsia="Helvetica" w:cs="Helvetica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  <w:rFonts w:ascii="Helvetica" w:hAnsi="Helvetica" w:eastAsia="Helvetica" w:cs="Helvetica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rFonts w:ascii="Helvetica" w:hAnsi="Helvetica" w:eastAsia="Helvetica" w:cs="Helvetica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:rFonts w:ascii="Helvetica" w:hAnsi="Helvetica" w:eastAsia="Helvetica" w:cs="Helvetica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:rFonts w:ascii="Helvetica" w:hAnsi="Helvetica" w:eastAsia="Helvetica" w:cs="Helvetica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:rFonts w:ascii="Helvetica" w:hAnsi="Helvetica" w:eastAsia="Helvetica" w:cs="Helvetica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  <w:rFonts w:ascii="Helvetica" w:hAnsi="Helvetica" w:eastAsia="Helvetica" w:cs="Helvetica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rFonts w:ascii="Helvetica" w:hAnsi="Helvetica" w:eastAsia="Helvetica" w:cs="Helvetica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:rFonts w:ascii="Helvetica" w:hAnsi="Helvetica" w:eastAsia="Helvetica" w:cs="Helvetica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:rFonts w:ascii="Helvetica" w:hAnsi="Helvetica" w:eastAsia="Helvetica" w:cs="Helvetica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:rFonts w:ascii="Helvetica" w:hAnsi="Helvetica" w:eastAsia="Helvetica" w:cs="Helvetica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  <w:rFonts w:ascii="Helvetica" w:hAnsi="Helvetica" w:eastAsia="Helvetica" w:cs="Helvetica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rFonts w:ascii="Helvetica" w:hAnsi="Helvetica" w:eastAsia="Helvetica" w:cs="Helvetica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:rFonts w:ascii="Helvetica" w:hAnsi="Helvetica" w:eastAsia="Helvetica" w:cs="Helvetica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:rFonts w:ascii="Helvetica" w:hAnsi="Helvetica" w:eastAsia="Helvetica" w:cs="Helvetica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:rFonts w:ascii="Helvetica" w:hAnsi="Helvetica" w:eastAsia="Helvetica" w:cs="Helvetica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  <w:rFonts w:ascii="Helvetica" w:hAnsi="Helvetica" w:eastAsia="Helvetica" w:cs="Helvetica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rFonts w:ascii="Helvetica" w:hAnsi="Helvetica" w:eastAsia="Helvetica" w:cs="Helvetica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:rFonts w:ascii="Helvetica" w:hAnsi="Helvetica" w:eastAsia="Helvetica" w:cs="Helvetica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:rFonts w:ascii="Helvetica" w:hAnsi="Helvetica" w:eastAsia="Helvetica" w:cs="Helvetica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  <w:rFonts w:ascii="Helvetica" w:hAnsi="Helvetica" w:eastAsia="Helvetica" w:cs="Helvetica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Helvetica" w:hAnsi="Helvetica" w:eastAsia="Helvetica" w:cs="Helvetica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  <w:rFonts w:ascii="Helvetica" w:hAnsi="Helvetica" w:eastAsia="Helvetica" w:cs="Helvetica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  <w:rFonts w:ascii="Helvetica" w:hAnsi="Helvetica" w:eastAsia="Helvetica" w:cs="Helvetica"/>
      </w:rPr>
    </w:tblStylePr>
    <w:tblStylePr w:type="lastCol">
      <w:rPr>
        <w:b/>
        <w:bCs/>
        <w:rFonts w:ascii="Helvetica" w:hAnsi="Helvetica" w:eastAsia="Helvetica" w:cs="Helvetica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  <w:rFonts w:ascii="Helvetica" w:hAnsi="Helvetica" w:eastAsia="Helvetica" w:cs="Helvetica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Helvetica" w:hAnsi="Helvetica" w:eastAsia="Helvetica" w:cs="Helvetica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  <w:rFonts w:ascii="Helvetica" w:hAnsi="Helvetica" w:eastAsia="Helvetica" w:cs="Helvetica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  <w:rFonts w:ascii="Helvetica" w:hAnsi="Helvetica" w:eastAsia="Helvetica" w:cs="Helvetica"/>
      </w:rPr>
    </w:tblStylePr>
    <w:tblStylePr w:type="lastCol">
      <w:rPr>
        <w:b/>
        <w:bCs/>
        <w:rFonts w:ascii="Helvetica" w:hAnsi="Helvetica" w:eastAsia="Helvetica" w:cs="Helvetica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  <w:rFonts w:ascii="Helvetica" w:hAnsi="Helvetica" w:eastAsia="Helvetica" w:cs="Helvetica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Helvetica" w:hAnsi="Helvetica" w:eastAsia="Helvetica" w:cs="Helvetica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  <w:rFonts w:ascii="Helvetica" w:hAnsi="Helvetica" w:eastAsia="Helvetica" w:cs="Helvetica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  <w:rFonts w:ascii="Helvetica" w:hAnsi="Helvetica" w:eastAsia="Helvetica" w:cs="Helvetica"/>
      </w:rPr>
    </w:tblStylePr>
    <w:tblStylePr w:type="lastCol">
      <w:rPr>
        <w:b/>
        <w:bCs/>
        <w:rFonts w:ascii="Helvetica" w:hAnsi="Helvetica" w:eastAsia="Helvetica" w:cs="Helvetica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  <w:rFonts w:ascii="Helvetica" w:hAnsi="Helvetica" w:eastAsia="Helvetica" w:cs="Helvetica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Helvetica" w:hAnsi="Helvetica" w:eastAsia="Helvetica" w:cs="Helvetica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  <w:rFonts w:ascii="Helvetica" w:hAnsi="Helvetica" w:eastAsia="Helvetica" w:cs="Helvetica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  <w:rFonts w:ascii="Helvetica" w:hAnsi="Helvetica" w:eastAsia="Helvetica" w:cs="Helvetica"/>
      </w:rPr>
    </w:tblStylePr>
    <w:tblStylePr w:type="lastCol">
      <w:rPr>
        <w:b/>
        <w:bCs/>
        <w:rFonts w:ascii="Helvetica" w:hAnsi="Helvetica" w:eastAsia="Helvetica" w:cs="Helvetica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  <w:rFonts w:ascii="Helvetica" w:hAnsi="Helvetica" w:eastAsia="Helvetica" w:cs="Helvetica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Helvetica" w:hAnsi="Helvetica" w:eastAsia="Helvetica" w:cs="Helvetica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  <w:rFonts w:ascii="Helvetica" w:hAnsi="Helvetica" w:eastAsia="Helvetica" w:cs="Helvetica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  <w:rFonts w:ascii="Helvetica" w:hAnsi="Helvetica" w:eastAsia="Helvetica" w:cs="Helvetica"/>
      </w:rPr>
    </w:tblStylePr>
    <w:tblStylePr w:type="lastCol">
      <w:rPr>
        <w:b/>
        <w:bCs/>
        <w:rFonts w:ascii="Helvetica" w:hAnsi="Helvetica" w:eastAsia="Helvetica" w:cs="Helvetica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  <w:rFonts w:ascii="Helvetica" w:hAnsi="Helvetica" w:eastAsia="Helvetica" w:cs="Helvetica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Helvetica" w:hAnsi="Helvetica" w:eastAsia="Helvetica" w:cs="Helvetica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  <w:rFonts w:ascii="Helvetica" w:hAnsi="Helvetica" w:eastAsia="Helvetica" w:cs="Helvetica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  <w:rFonts w:ascii="Helvetica" w:hAnsi="Helvetica" w:eastAsia="Helvetica" w:cs="Helvetica"/>
      </w:rPr>
    </w:tblStylePr>
    <w:tblStylePr w:type="lastCol">
      <w:rPr>
        <w:b/>
        <w:bCs/>
        <w:rFonts w:ascii="Helvetica" w:hAnsi="Helvetica" w:eastAsia="Helvetica" w:cs="Helvetica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  <w:rFonts w:ascii="Helvetica" w:hAnsi="Helvetica" w:eastAsia="Helvetica" w:cs="Helvetica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Helvetica" w:hAnsi="Helvetica" w:eastAsia="Helvetica" w:cs="Helvetica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  <w:rFonts w:ascii="Helvetica" w:hAnsi="Helvetica" w:eastAsia="Helvetica" w:cs="Helvetica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  <w:rFonts w:ascii="Helvetica" w:hAnsi="Helvetica" w:eastAsia="Helvetica" w:cs="Helvetica"/>
      </w:rPr>
    </w:tblStylePr>
    <w:tblStylePr w:type="lastCol">
      <w:rPr>
        <w:b/>
        <w:bCs/>
        <w:rFonts w:ascii="Helvetica" w:hAnsi="Helvetica" w:eastAsia="Helvetica" w:cs="Helvetica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Helvetica" w:hAnsi="Helvetica" w:eastAsia="Helvetica" w:cs="Helvetica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  <w:rFonts w:ascii="Helvetica" w:hAnsi="Helvetica" w:eastAsia="Helvetica" w:cs="Helvetica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Helvetica" w:hAnsi="Helvetica" w:eastAsia="Helvetica" w:cs="Helvetica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  <w:rFonts w:ascii="Helvetica" w:hAnsi="Helvetica" w:eastAsia="Helvetica" w:cs="Helvetica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Helvetica" w:hAnsi="Helvetica" w:eastAsia="Helvetica" w:cs="Helvetica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  <w:rFonts w:ascii="Helvetica" w:hAnsi="Helvetica" w:eastAsia="Helvetica" w:cs="Helvetica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Helvetica" w:hAnsi="Helvetica" w:eastAsia="Helvetica" w:cs="Helvetica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  <w:rFonts w:ascii="Helvetica" w:hAnsi="Helvetica" w:eastAsia="Helvetica" w:cs="Helvetica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Helvetica" w:hAnsi="Helvetica" w:eastAsia="Helvetica" w:cs="Helvetica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  <w:rFonts w:ascii="Helvetica" w:hAnsi="Helvetica" w:eastAsia="Helvetica" w:cs="Helvetica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Helvetica" w:hAnsi="Helvetica" w:eastAsia="Helvetica" w:cs="Helvetica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  <w:rFonts w:ascii="Helvetica" w:hAnsi="Helvetica" w:eastAsia="Helvetica" w:cs="Helvetica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Helvetica" w:hAnsi="Helvetica" w:eastAsia="Helvetica" w:cs="Helvetica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  <w:rFonts w:ascii="Helvetica" w:hAnsi="Helvetica" w:eastAsia="Helvetica" w:cs="Helvetica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  <w:rFonts w:ascii="Helvetica" w:hAnsi="Helvetica" w:eastAsia="Helvetica" w:cs="Helvetica"/>
      </w:rPr>
    </w:tblStylePr>
    <w:tblStylePr w:type="lastRow">
      <w:rPr>
        <w:b/>
        <w:bCs/>
        <w:rFonts w:ascii="Helvetica" w:hAnsi="Helvetica" w:eastAsia="Helvetica" w:cs="Helvetica"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  <w:rFonts w:ascii="Helvetica" w:hAnsi="Helvetica" w:eastAsia="Helvetica" w:cs="Helvetica"/>
      </w:rPr>
    </w:tblStylePr>
    <w:tblStylePr w:type="lastCol">
      <w:rPr>
        <w:b/>
        <w:bCs/>
        <w:rFonts w:ascii="Helvetica" w:hAnsi="Helvetica" w:eastAsia="Helvetica" w:cs="Helvetica"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  <w:rFonts w:ascii="Helvetica" w:hAnsi="Helvetica" w:eastAsia="Helvetica" w:cs="Helvetica"/>
      </w:rPr>
    </w:tblStylePr>
    <w:tblStylePr w:type="lastRow">
      <w:rPr>
        <w:b/>
        <w:bCs/>
        <w:rFonts w:ascii="Helvetica" w:hAnsi="Helvetica" w:eastAsia="Helvetica" w:cs="Helvetica"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  <w:rFonts w:ascii="Helvetica" w:hAnsi="Helvetica" w:eastAsia="Helvetica" w:cs="Helvetica"/>
      </w:rPr>
    </w:tblStylePr>
    <w:tblStylePr w:type="lastCol">
      <w:rPr>
        <w:b/>
        <w:bCs/>
        <w:rFonts w:ascii="Helvetica" w:hAnsi="Helvetica" w:eastAsia="Helvetica" w:cs="Helvetica"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  <w:rFonts w:ascii="Helvetica" w:hAnsi="Helvetica" w:eastAsia="Helvetica" w:cs="Helvetica"/>
      </w:rPr>
    </w:tblStylePr>
    <w:tblStylePr w:type="lastRow">
      <w:rPr>
        <w:b/>
        <w:bCs/>
        <w:rFonts w:ascii="Helvetica" w:hAnsi="Helvetica" w:eastAsia="Helvetica" w:cs="Helvetica"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  <w:rFonts w:ascii="Helvetica" w:hAnsi="Helvetica" w:eastAsia="Helvetica" w:cs="Helvetica"/>
      </w:rPr>
    </w:tblStylePr>
    <w:tblStylePr w:type="lastCol">
      <w:rPr>
        <w:b/>
        <w:bCs/>
        <w:rFonts w:ascii="Helvetica" w:hAnsi="Helvetica" w:eastAsia="Helvetica" w:cs="Helvetica"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  <w:rFonts w:ascii="Helvetica" w:hAnsi="Helvetica" w:eastAsia="Helvetica" w:cs="Helvetica"/>
      </w:rPr>
    </w:tblStylePr>
    <w:tblStylePr w:type="lastRow">
      <w:rPr>
        <w:b/>
        <w:bCs/>
        <w:rFonts w:ascii="Helvetica" w:hAnsi="Helvetica" w:eastAsia="Helvetica" w:cs="Helvetica"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  <w:rFonts w:ascii="Helvetica" w:hAnsi="Helvetica" w:eastAsia="Helvetica" w:cs="Helvetica"/>
      </w:rPr>
    </w:tblStylePr>
    <w:tblStylePr w:type="lastCol">
      <w:rPr>
        <w:b/>
        <w:bCs/>
        <w:rFonts w:ascii="Helvetica" w:hAnsi="Helvetica" w:eastAsia="Helvetica" w:cs="Helvetica"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  <w:rFonts w:ascii="Helvetica" w:hAnsi="Helvetica" w:eastAsia="Helvetica" w:cs="Helvetica"/>
      </w:rPr>
    </w:tblStylePr>
    <w:tblStylePr w:type="lastRow">
      <w:rPr>
        <w:b/>
        <w:bCs/>
        <w:rFonts w:ascii="Helvetica" w:hAnsi="Helvetica" w:eastAsia="Helvetica" w:cs="Helvetica"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  <w:rFonts w:ascii="Helvetica" w:hAnsi="Helvetica" w:eastAsia="Helvetica" w:cs="Helvetica"/>
      </w:rPr>
    </w:tblStylePr>
    <w:tblStylePr w:type="lastCol">
      <w:rPr>
        <w:b/>
        <w:bCs/>
        <w:rFonts w:ascii="Helvetica" w:hAnsi="Helvetica" w:eastAsia="Helvetica" w:cs="Helvetica"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  <w:rFonts w:ascii="Helvetica" w:hAnsi="Helvetica" w:eastAsia="Helvetica" w:cs="Helvetica"/>
      </w:rPr>
    </w:tblStylePr>
    <w:tblStylePr w:type="lastRow">
      <w:rPr>
        <w:b/>
        <w:bCs/>
        <w:rFonts w:ascii="Helvetica" w:hAnsi="Helvetica" w:eastAsia="Helvetica" w:cs="Helvetica"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  <w:rFonts w:ascii="Helvetica" w:hAnsi="Helvetica" w:eastAsia="Helvetica" w:cs="Helvetica"/>
      </w:rPr>
    </w:tblStylePr>
    <w:tblStylePr w:type="lastCol">
      <w:rPr>
        <w:b/>
        <w:bCs/>
        <w:rFonts w:ascii="Helvetica" w:hAnsi="Helvetica" w:eastAsia="Helvetica" w:cs="Helvetica"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  <w:rFonts w:ascii="Helvetica" w:hAnsi="Helvetica" w:eastAsia="Helvetica" w:cs="Helvetica"/>
      </w:rPr>
    </w:tblStylePr>
    <w:tblStylePr w:type="lastRow">
      <w:rPr>
        <w:b/>
        <w:bCs/>
        <w:rFonts w:ascii="Helvetica" w:hAnsi="Helvetica" w:eastAsia="Helvetica" w:cs="Helvetica"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  <w:rFonts w:ascii="Helvetica" w:hAnsi="Helvetica" w:eastAsia="Helvetica" w:cs="Helvetica"/>
      </w:rPr>
    </w:tblStylePr>
    <w:tblStylePr w:type="lastCol">
      <w:rPr>
        <w:b/>
        <w:bCs/>
        <w:rFonts w:ascii="Helvetica" w:hAnsi="Helvetica" w:eastAsia="Helvetica" w:cs="Helvetica"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Helvetica" w:hAnsi="Helvetica" w:eastAsia="Helvetica" w:cs="Helvetica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  <w:rFonts w:ascii="Helvetica" w:hAnsi="Helvetica" w:eastAsia="Helvetica" w:cs="Helvetica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  <w:rFonts w:ascii="Helvetica" w:hAnsi="Helvetica" w:eastAsia="Helvetica" w:cs="Helvetica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rFonts w:ascii="Helvetica" w:hAnsi="Helvetica" w:eastAsia="Helvetica" w:cs="Helvetic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rFonts w:ascii="Helvetica" w:hAnsi="Helvetica" w:eastAsia="Helvetica" w:cs="Helvetic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Helvetica" w:hAnsi="Helvetica" w:eastAsia="Helvetica" w:cs="Helvetica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:rFonts w:ascii="Helvetica" w:hAnsi="Helvetica" w:eastAsia="Helvetica" w:cs="Helvetica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:rFonts w:ascii="Helvetica" w:hAnsi="Helvetica" w:eastAsia="Helvetica" w:cs="Helvetica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rFonts w:ascii="Helvetica" w:hAnsi="Helvetica" w:eastAsia="Helvetica" w:cs="Helvetic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rFonts w:ascii="Helvetica" w:hAnsi="Helvetica" w:eastAsia="Helvetica" w:cs="Helvetic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Helvetica" w:hAnsi="Helvetica" w:eastAsia="Helvetica" w:cs="Helvetica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  <w:rFonts w:ascii="Helvetica" w:hAnsi="Helvetica" w:eastAsia="Helvetica" w:cs="Helvetica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:rFonts w:ascii="Helvetica" w:hAnsi="Helvetica" w:eastAsia="Helvetica" w:cs="Helvetica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rFonts w:ascii="Helvetica" w:hAnsi="Helvetica" w:eastAsia="Helvetica" w:cs="Helvetic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rFonts w:ascii="Helvetica" w:hAnsi="Helvetica" w:eastAsia="Helvetica" w:cs="Helvetic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Helvetica" w:hAnsi="Helvetica" w:eastAsia="Helvetica" w:cs="Helvetica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:rFonts w:ascii="Helvetica" w:hAnsi="Helvetica" w:eastAsia="Helvetica" w:cs="Helvetica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:rFonts w:ascii="Helvetica" w:hAnsi="Helvetica" w:eastAsia="Helvetica" w:cs="Helvetica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rFonts w:ascii="Helvetica" w:hAnsi="Helvetica" w:eastAsia="Helvetica" w:cs="Helvetic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rFonts w:ascii="Helvetica" w:hAnsi="Helvetica" w:eastAsia="Helvetica" w:cs="Helvetic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Helvetica" w:hAnsi="Helvetica" w:eastAsia="Helvetica" w:cs="Helvetica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:rFonts w:ascii="Helvetica" w:hAnsi="Helvetica" w:eastAsia="Helvetica" w:cs="Helvetica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  <w:rFonts w:ascii="Helvetica" w:hAnsi="Helvetica" w:eastAsia="Helvetica" w:cs="Helvetica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rFonts w:ascii="Helvetica" w:hAnsi="Helvetica" w:eastAsia="Helvetica" w:cs="Helvetic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rFonts w:ascii="Helvetica" w:hAnsi="Helvetica" w:eastAsia="Helvetica" w:cs="Helvetic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Helvetica" w:hAnsi="Helvetica" w:eastAsia="Helvetica" w:cs="Helvetica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  <w:rFonts w:ascii="Helvetica" w:hAnsi="Helvetica" w:eastAsia="Helvetica" w:cs="Helvetica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:rFonts w:ascii="Helvetica" w:hAnsi="Helvetica" w:eastAsia="Helvetica" w:cs="Helvetica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rFonts w:ascii="Helvetica" w:hAnsi="Helvetica" w:eastAsia="Helvetica" w:cs="Helvetic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rFonts w:ascii="Helvetica" w:hAnsi="Helvetica" w:eastAsia="Helvetica" w:cs="Helvetic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Helvetica" w:hAnsi="Helvetica" w:eastAsia="Helvetica" w:cs="Helvetica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  <w:rFonts w:ascii="Helvetica" w:hAnsi="Helvetica" w:eastAsia="Helvetica" w:cs="Helvetica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:rFonts w:ascii="Helvetica" w:hAnsi="Helvetica" w:eastAsia="Helvetica" w:cs="Helvetica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rFonts w:ascii="Helvetica" w:hAnsi="Helvetica" w:eastAsia="Helvetica" w:cs="Helvetic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rFonts w:ascii="Helvetica" w:hAnsi="Helvetica" w:eastAsia="Helvetica" w:cs="Helvetic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  <w:rFonts w:ascii="Helvetica" w:hAnsi="Helvetica" w:eastAsia="Helvetica" w:cs="Helvetica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:rFonts w:ascii="Helvetica" w:hAnsi="Helvetica" w:eastAsia="Helvetica" w:cs="Helvetica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:rFonts w:ascii="Helvetica" w:hAnsi="Helvetica" w:eastAsia="Helvetica" w:cs="Helvetica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:rFonts w:ascii="Helvetica" w:hAnsi="Helvetica" w:eastAsia="Helvetica" w:cs="Helvetica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:rFonts w:ascii="Helvetica" w:hAnsi="Helvetica" w:eastAsia="Helvetica" w:cs="Helvetica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:rFonts w:ascii="Helvetica" w:hAnsi="Helvetica" w:eastAsia="Helvetica" w:cs="Helvetica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:rFonts w:ascii="Helvetica" w:hAnsi="Helvetica" w:eastAsia="Helvetica" w:cs="Helvetica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:rFonts w:ascii="Helvetica" w:hAnsi="Helvetica" w:eastAsia="Helvetica" w:cs="Helvetica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  <w:rFonts w:ascii="Helvetica" w:hAnsi="Helvetica" w:eastAsia="Helvetica" w:cs="Helvetica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:rFonts w:ascii="Helvetica" w:hAnsi="Helvetica" w:eastAsia="Helvetica" w:cs="Helvetica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:rFonts w:ascii="Helvetica" w:hAnsi="Helvetica" w:eastAsia="Helvetica" w:cs="Helvetica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:rFonts w:ascii="Helvetica" w:hAnsi="Helvetica" w:eastAsia="Helvetica" w:cs="Helvetica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:rFonts w:ascii="Helvetica" w:hAnsi="Helvetica" w:eastAsia="Helvetica" w:cs="Helvetica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:rFonts w:ascii="Helvetica" w:hAnsi="Helvetica" w:eastAsia="Helvetica" w:cs="Helvetica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:rFonts w:ascii="Helvetica" w:hAnsi="Helvetica" w:eastAsia="Helvetica" w:cs="Helvetica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:rFonts w:ascii="Helvetica" w:hAnsi="Helvetica" w:eastAsia="Helvetica" w:cs="Helvetica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:rFonts w:ascii="Helvetica" w:hAnsi="Helvetica" w:eastAsia="Helvetica" w:cs="Helvetica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:rFonts w:ascii="Helvetica" w:hAnsi="Helvetica" w:eastAsia="Helvetica" w:cs="Helvetica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:rFonts w:ascii="Helvetica" w:hAnsi="Helvetica" w:eastAsia="Helvetica" w:cs="Helvetica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:rFonts w:ascii="Helvetica" w:hAnsi="Helvetica" w:eastAsia="Helvetica" w:cs="Helvetica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  <w:rFonts w:ascii="Helvetica" w:hAnsi="Helvetica" w:eastAsia="Helvetica" w:cs="Helvetica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:rFonts w:ascii="Helvetica" w:hAnsi="Helvetica" w:eastAsia="Helvetica" w:cs="Helvetica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:rFonts w:ascii="Helvetica" w:hAnsi="Helvetica" w:eastAsia="Helvetica" w:cs="Helvetica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:rFonts w:ascii="Helvetica" w:hAnsi="Helvetica" w:eastAsia="Helvetica" w:cs="Helvetica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  <w:rFonts w:ascii="Helvetica" w:hAnsi="Helvetica" w:eastAsia="Helvetica" w:cs="Helvetica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:rFonts w:ascii="Helvetica" w:hAnsi="Helvetica" w:eastAsia="Helvetica" w:cs="Helvetica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:rFonts w:ascii="Helvetica" w:hAnsi="Helvetica" w:eastAsia="Helvetica" w:cs="Helvetica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:rFonts w:ascii="Helvetica" w:hAnsi="Helvetica" w:eastAsia="Helvetica" w:cs="Helvetica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  <w:rFonts w:ascii="Helvetica" w:hAnsi="Helvetica" w:eastAsia="Helvetica" w:cs="Helvetica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  <w:rFonts w:ascii="Helvetica" w:hAnsi="Helvetica" w:eastAsia="Helvetica" w:cs="Helvetica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  <w:rFonts w:ascii="Helvetica" w:hAnsi="Helvetica" w:eastAsia="Helvetica" w:cs="Helvetica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  <w:rFonts w:ascii="Helvetica" w:hAnsi="Helvetica" w:eastAsia="Helvetica" w:cs="Helvetica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  <w:rFonts w:ascii="Helvetica" w:hAnsi="Helvetica" w:eastAsia="Helvetica" w:cs="Helvetica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  <w:rFonts w:ascii="Helvetica" w:hAnsi="Helvetica" w:eastAsia="Helvetica" w:cs="Helvetica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  <w:rFonts w:ascii="Helvetica" w:hAnsi="Helvetica" w:eastAsia="Helvetica" w:cs="Helvetica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  <w:rFonts w:ascii="Helvetica" w:hAnsi="Helvetica" w:eastAsia="Helvetica" w:cs="Helvetica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  <w:rFonts w:ascii="Helvetica" w:hAnsi="Helvetica" w:eastAsia="Helvetica" w:cs="Helvetica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  <w:rFonts w:ascii="Helvetica" w:hAnsi="Helvetica" w:eastAsia="Helvetica" w:cs="Helvetica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  <w:rFonts w:ascii="Helvetica" w:hAnsi="Helvetica" w:eastAsia="Helvetica" w:cs="Helvetica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  <w:rFonts w:ascii="Helvetica" w:hAnsi="Helvetica" w:eastAsia="Helvetica" w:cs="Helvetica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  <w:rFonts w:ascii="Helvetica" w:hAnsi="Helvetica" w:eastAsia="Helvetica" w:cs="Helvetica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  <w:rFonts w:ascii="Helvetica" w:hAnsi="Helvetica" w:eastAsia="Helvetica" w:cs="Helvetica"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  <w:rFonts w:ascii="Helvetica" w:hAnsi="Helvetica" w:eastAsia="Helvetica" w:cs="Helvetica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  <w:rFonts w:ascii="Helvetica" w:hAnsi="Helvetica" w:eastAsia="Helvetica" w:cs="Helvetica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rFonts w:ascii="Helvetica" w:hAnsi="Helvetica" w:eastAsia="Helvetica" w:cs="Helvetica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:rFonts w:ascii="Helvetica" w:hAnsi="Helvetica" w:eastAsia="Helvetica" w:cs="Helvetica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:rFonts w:ascii="Helvetica" w:hAnsi="Helvetica" w:eastAsia="Helvetica" w:cs="Helvetic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  <w:rFonts w:ascii="Helvetica" w:hAnsi="Helvetica" w:eastAsia="Helvetica" w:cs="Helvetica"/>
      </w:rPr>
    </w:tblStylePr>
    <w:tblStylePr w:type="nwCell">
      <w:rPr>
        <w:color w:val="000000" w:themeColor="text1"/>
        <w:rFonts w:ascii="Helvetica" w:hAnsi="Helvetica" w:eastAsia="Helvetica" w:cs="Helvetica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  <w:rFonts w:ascii="Helvetica" w:hAnsi="Helvetica" w:eastAsia="Helvetica" w:cs="Helvetica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  <w:rFonts w:ascii="Helvetica" w:hAnsi="Helvetica" w:eastAsia="Helvetica" w:cs="Helvetica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rFonts w:ascii="Helvetica" w:hAnsi="Helvetica" w:eastAsia="Helvetica" w:cs="Helvetica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  <w:rFonts w:ascii="Helvetica" w:hAnsi="Helvetica" w:eastAsia="Helvetica" w:cs="Helvetica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  <w:rFonts w:ascii="Helvetica" w:hAnsi="Helvetica" w:eastAsia="Helvetica" w:cs="Helvetic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  <w:rFonts w:ascii="Helvetica" w:hAnsi="Helvetica" w:eastAsia="Helvetica" w:cs="Helvetica"/>
      </w:rPr>
    </w:tblStylePr>
    <w:tblStylePr w:type="nwCell">
      <w:rPr>
        <w:color w:val="000000" w:themeColor="text1"/>
        <w:rFonts w:ascii="Helvetica" w:hAnsi="Helvetica" w:eastAsia="Helvetica" w:cs="Helvetica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  <w:rFonts w:ascii="Helvetica" w:hAnsi="Helvetica" w:eastAsia="Helvetica" w:cs="Helvetica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  <w:rFonts w:ascii="Helvetica" w:hAnsi="Helvetica" w:eastAsia="Helvetica" w:cs="Helvetica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rFonts w:ascii="Helvetica" w:hAnsi="Helvetica" w:eastAsia="Helvetica" w:cs="Helvetica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:rFonts w:ascii="Helvetica" w:hAnsi="Helvetica" w:eastAsia="Helvetica" w:cs="Helvetica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:rFonts w:ascii="Helvetica" w:hAnsi="Helvetica" w:eastAsia="Helvetica" w:cs="Helvetic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:rFonts w:ascii="Helvetica" w:hAnsi="Helvetica" w:eastAsia="Helvetica" w:cs="Helvetica"/>
      </w:rPr>
    </w:tblStylePr>
    <w:tblStylePr w:type="nwCell">
      <w:rPr>
        <w:color w:val="000000" w:themeColor="text1"/>
        <w:rFonts w:ascii="Helvetica" w:hAnsi="Helvetica" w:eastAsia="Helvetica" w:cs="Helvetica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  <w:rFonts w:ascii="Helvetica" w:hAnsi="Helvetica" w:eastAsia="Helvetica" w:cs="Helvetica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  <w:rFonts w:ascii="Helvetica" w:hAnsi="Helvetica" w:eastAsia="Helvetica" w:cs="Helvetica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rFonts w:ascii="Helvetica" w:hAnsi="Helvetica" w:eastAsia="Helvetica" w:cs="Helvetica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:rFonts w:ascii="Helvetica" w:hAnsi="Helvetica" w:eastAsia="Helvetica" w:cs="Helvetica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:rFonts w:ascii="Helvetica" w:hAnsi="Helvetica" w:eastAsia="Helvetica" w:cs="Helvetic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  <w:rFonts w:ascii="Helvetica" w:hAnsi="Helvetica" w:eastAsia="Helvetica" w:cs="Helvetica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  <w:rFonts w:ascii="Helvetica" w:hAnsi="Helvetica" w:eastAsia="Helvetica" w:cs="Helvetica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rFonts w:ascii="Helvetica" w:hAnsi="Helvetica" w:eastAsia="Helvetica" w:cs="Helvetica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  <w:rFonts w:ascii="Helvetica" w:hAnsi="Helvetica" w:eastAsia="Helvetica" w:cs="Helvetica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  <w:rFonts w:ascii="Helvetica" w:hAnsi="Helvetica" w:eastAsia="Helvetica" w:cs="Helvetic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:rFonts w:ascii="Helvetica" w:hAnsi="Helvetica" w:eastAsia="Helvetica" w:cs="Helvetica"/>
      </w:rPr>
    </w:tblStylePr>
    <w:tblStylePr w:type="nwCell">
      <w:rPr>
        <w:color w:val="000000" w:themeColor="text1"/>
        <w:rFonts w:ascii="Helvetica" w:hAnsi="Helvetica" w:eastAsia="Helvetica" w:cs="Helvetica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  <w:rFonts w:ascii="Helvetica" w:hAnsi="Helvetica" w:eastAsia="Helvetica" w:cs="Helvetica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  <w:rFonts w:ascii="Helvetica" w:hAnsi="Helvetica" w:eastAsia="Helvetica" w:cs="Helvetica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rFonts w:ascii="Helvetica" w:hAnsi="Helvetica" w:eastAsia="Helvetica" w:cs="Helvetica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:rFonts w:ascii="Helvetica" w:hAnsi="Helvetica" w:eastAsia="Helvetica" w:cs="Helvetica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:rFonts w:ascii="Helvetica" w:hAnsi="Helvetica" w:eastAsia="Helvetica" w:cs="Helvetic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:rFonts w:ascii="Helvetica" w:hAnsi="Helvetica" w:eastAsia="Helvetica" w:cs="Helvetica"/>
      </w:rPr>
    </w:tblStylePr>
    <w:tblStylePr w:type="nwCell">
      <w:rPr>
        <w:color w:val="000000" w:themeColor="text1"/>
        <w:rFonts w:ascii="Helvetica" w:hAnsi="Helvetica" w:eastAsia="Helvetica" w:cs="Helvetica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  <w:rFonts w:ascii="Helvetica" w:hAnsi="Helvetica" w:eastAsia="Helvetica" w:cs="Helvetica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  <w:rFonts w:ascii="Helvetica" w:hAnsi="Helvetica" w:eastAsia="Helvetica" w:cs="Helvetica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rFonts w:ascii="Helvetica" w:hAnsi="Helvetica" w:eastAsia="Helvetica" w:cs="Helvetica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  <w:rFonts w:ascii="Helvetica" w:hAnsi="Helvetica" w:eastAsia="Helvetica" w:cs="Helvetica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  <w:rFonts w:ascii="Helvetica" w:hAnsi="Helvetica" w:eastAsia="Helvetica" w:cs="Helvetica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:rFonts w:ascii="Helvetica" w:hAnsi="Helvetica" w:eastAsia="Helvetica" w:cs="Helvetica"/>
      </w:rPr>
    </w:tblStylePr>
    <w:tblStylePr w:type="nwCell">
      <w:rPr>
        <w:color w:val="000000" w:themeColor="text1"/>
        <w:rFonts w:ascii="Helvetica" w:hAnsi="Helvetica" w:eastAsia="Helvetica" w:cs="Helvetica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  <w:rFonts w:ascii="Helvetica" w:hAnsi="Helvetica" w:eastAsia="Helvetica" w:cs="Helvetica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  <w:rFonts w:ascii="Helvetica" w:hAnsi="Helvetica" w:eastAsia="Helvetica" w:cs="Helvetica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  <w:rFonts w:ascii="Helvetica" w:hAnsi="Helvetica" w:eastAsia="Helvetica" w:cs="Helvetica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rFonts w:ascii="Helvetica" w:hAnsi="Helvetica" w:eastAsia="Helvetica" w:cs="Helvetica"/>
      </w:rPr>
    </w:tblStylePr>
    <w:tblStylePr w:type="lastCol">
      <w:rPr>
        <w:b/>
        <w:bCs/>
        <w:rFonts w:ascii="Helvetica" w:hAnsi="Helvetica" w:eastAsia="Helvetica" w:cs="Helvetica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  <w:rFonts w:ascii="Helvetica" w:hAnsi="Helvetica" w:eastAsia="Helvetica" w:cs="Helvetica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:rFonts w:ascii="Helvetica" w:hAnsi="Helvetica" w:eastAsia="Helvetica" w:cs="Helvetica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  <w:rFonts w:ascii="Helvetica" w:hAnsi="Helvetica" w:eastAsia="Helvetica" w:cs="Helvetica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rFonts w:ascii="Helvetica" w:hAnsi="Helvetica" w:eastAsia="Helvetica" w:cs="Helvetica"/>
      </w:rPr>
    </w:tblStylePr>
    <w:tblStylePr w:type="lastCol">
      <w:rPr>
        <w:b/>
        <w:bCs/>
        <w:rFonts w:ascii="Helvetica" w:hAnsi="Helvetica" w:eastAsia="Helvetica" w:cs="Helvetica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  <w:rFonts w:ascii="Helvetica" w:hAnsi="Helvetica" w:eastAsia="Helvetica" w:cs="Helvetica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:rFonts w:ascii="Helvetica" w:hAnsi="Helvetica" w:eastAsia="Helvetica" w:cs="Helvetica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  <w:rFonts w:ascii="Helvetica" w:hAnsi="Helvetica" w:eastAsia="Helvetica" w:cs="Helvetica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rFonts w:ascii="Helvetica" w:hAnsi="Helvetica" w:eastAsia="Helvetica" w:cs="Helvetica"/>
      </w:rPr>
    </w:tblStylePr>
    <w:tblStylePr w:type="lastCol">
      <w:rPr>
        <w:b/>
        <w:bCs/>
        <w:rFonts w:ascii="Helvetica" w:hAnsi="Helvetica" w:eastAsia="Helvetica" w:cs="Helvetica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  <w:rFonts w:ascii="Helvetica" w:hAnsi="Helvetica" w:eastAsia="Helvetica" w:cs="Helvetica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:rFonts w:ascii="Helvetica" w:hAnsi="Helvetica" w:eastAsia="Helvetica" w:cs="Helvetica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  <w:rFonts w:ascii="Helvetica" w:hAnsi="Helvetica" w:eastAsia="Helvetica" w:cs="Helvetica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rFonts w:ascii="Helvetica" w:hAnsi="Helvetica" w:eastAsia="Helvetica" w:cs="Helvetica"/>
      </w:rPr>
    </w:tblStylePr>
    <w:tblStylePr w:type="lastCol">
      <w:rPr>
        <w:b/>
        <w:bCs/>
        <w:rFonts w:ascii="Helvetica" w:hAnsi="Helvetica" w:eastAsia="Helvetica" w:cs="Helvetica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  <w:rFonts w:ascii="Helvetica" w:hAnsi="Helvetica" w:eastAsia="Helvetica" w:cs="Helvetica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  <w:rFonts w:ascii="Helvetica" w:hAnsi="Helvetica" w:eastAsia="Helvetica" w:cs="Helvetica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  <w:rFonts w:ascii="Helvetica" w:hAnsi="Helvetica" w:eastAsia="Helvetica" w:cs="Helvetica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rFonts w:ascii="Helvetica" w:hAnsi="Helvetica" w:eastAsia="Helvetica" w:cs="Helvetica"/>
      </w:rPr>
    </w:tblStylePr>
    <w:tblStylePr w:type="lastCol">
      <w:rPr>
        <w:b/>
        <w:bCs/>
        <w:rFonts w:ascii="Helvetica" w:hAnsi="Helvetica" w:eastAsia="Helvetica" w:cs="Helvetica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  <w:rFonts w:ascii="Helvetica" w:hAnsi="Helvetica" w:eastAsia="Helvetica" w:cs="Helvetica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:rFonts w:ascii="Helvetica" w:hAnsi="Helvetica" w:eastAsia="Helvetica" w:cs="Helvetica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  <w:rFonts w:ascii="Helvetica" w:hAnsi="Helvetica" w:eastAsia="Helvetica" w:cs="Helvetica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rFonts w:ascii="Helvetica" w:hAnsi="Helvetica" w:eastAsia="Helvetica" w:cs="Helvetica"/>
      </w:rPr>
    </w:tblStylePr>
    <w:tblStylePr w:type="lastCol">
      <w:rPr>
        <w:b/>
        <w:bCs/>
        <w:rFonts w:ascii="Helvetica" w:hAnsi="Helvetica" w:eastAsia="Helvetica" w:cs="Helvetica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  <w:rFonts w:ascii="Helvetica" w:hAnsi="Helvetica" w:eastAsia="Helvetica" w:cs="Helvetica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:rFonts w:ascii="Helvetica" w:hAnsi="Helvetica" w:eastAsia="Helvetica" w:cs="Helvetica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  <w:rFonts w:ascii="Helvetica" w:hAnsi="Helvetica" w:eastAsia="Helvetica" w:cs="Helvetica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rFonts w:ascii="Helvetica" w:hAnsi="Helvetica" w:eastAsia="Helvetica" w:cs="Helvetica"/>
      </w:rPr>
    </w:tblStylePr>
    <w:tblStylePr w:type="lastCol">
      <w:rPr>
        <w:b/>
        <w:bCs/>
        <w:rFonts w:ascii="Helvetica" w:hAnsi="Helvetica" w:eastAsia="Helvetica" w:cs="Helvetica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  <w:rFonts w:ascii="Helvetica" w:hAnsi="Helvetica" w:eastAsia="Helvetica" w:cs="Helvetica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rFonts w:ascii="Helvetica" w:hAnsi="Helvetica" w:eastAsia="Helvetica" w:cs="Helvetica"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:rFonts w:ascii="Helvetica" w:hAnsi="Helvetica" w:eastAsia="Helvetica" w:cs="Helvetica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:rFonts w:ascii="Helvetica" w:hAnsi="Helvetica" w:eastAsia="Helvetica" w:cs="Helvetica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:rFonts w:ascii="Helvetica" w:hAnsi="Helvetica" w:eastAsia="Helvetica" w:cs="Helvetica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  <w:rFonts w:ascii="Helvetica" w:hAnsi="Helvetica" w:eastAsia="Helvetica" w:cs="Helvetica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rFonts w:ascii="Helvetica" w:hAnsi="Helvetica" w:eastAsia="Helvetica" w:cs="Helvetica"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:rFonts w:ascii="Helvetica" w:hAnsi="Helvetica" w:eastAsia="Helvetica" w:cs="Helvetica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:rFonts w:ascii="Helvetica" w:hAnsi="Helvetica" w:eastAsia="Helvetica" w:cs="Helvetica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  <w:rFonts w:ascii="Helvetica" w:hAnsi="Helvetica" w:eastAsia="Helvetica" w:cs="Helvetica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  <w:rFonts w:ascii="Helvetica" w:hAnsi="Helvetica" w:eastAsia="Helvetica" w:cs="Helvetica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rFonts w:ascii="Helvetica" w:hAnsi="Helvetica" w:eastAsia="Helvetica" w:cs="Helvetica"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:rFonts w:ascii="Helvetica" w:hAnsi="Helvetica" w:eastAsia="Helvetica" w:cs="Helvetica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:rFonts w:ascii="Helvetica" w:hAnsi="Helvetica" w:eastAsia="Helvetica" w:cs="Helvetica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  <w:rFonts w:ascii="Helvetica" w:hAnsi="Helvetica" w:eastAsia="Helvetica" w:cs="Helvetica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  <w:rFonts w:ascii="Helvetica" w:hAnsi="Helvetica" w:eastAsia="Helvetica" w:cs="Helvetica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rFonts w:ascii="Helvetica" w:hAnsi="Helvetica" w:eastAsia="Helvetica" w:cs="Helvetica"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:rFonts w:ascii="Helvetica" w:hAnsi="Helvetica" w:eastAsia="Helvetica" w:cs="Helvetica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:rFonts w:ascii="Helvetica" w:hAnsi="Helvetica" w:eastAsia="Helvetica" w:cs="Helvetica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:rFonts w:ascii="Helvetica" w:hAnsi="Helvetica" w:eastAsia="Helvetica" w:cs="Helvetica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  <w:rFonts w:ascii="Helvetica" w:hAnsi="Helvetica" w:eastAsia="Helvetica" w:cs="Helvetica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rFonts w:ascii="Helvetica" w:hAnsi="Helvetica" w:eastAsia="Helvetica" w:cs="Helvetica"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:rFonts w:ascii="Helvetica" w:hAnsi="Helvetica" w:eastAsia="Helvetica" w:cs="Helvetica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:rFonts w:ascii="Helvetica" w:hAnsi="Helvetica" w:eastAsia="Helvetica" w:cs="Helvetica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:rFonts w:ascii="Helvetica" w:hAnsi="Helvetica" w:eastAsia="Helvetica" w:cs="Helvetica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  <w:rFonts w:ascii="Helvetica" w:hAnsi="Helvetica" w:eastAsia="Helvetica" w:cs="Helvetica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rFonts w:ascii="Helvetica" w:hAnsi="Helvetica" w:eastAsia="Helvetica" w:cs="Helvetica"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:rFonts w:ascii="Helvetica" w:hAnsi="Helvetica" w:eastAsia="Helvetica" w:cs="Helvetica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:rFonts w:ascii="Helvetica" w:hAnsi="Helvetica" w:eastAsia="Helvetica" w:cs="Helvetica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:rFonts w:ascii="Helvetica" w:hAnsi="Helvetica" w:eastAsia="Helvetica" w:cs="Helvetica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  <w:rFonts w:ascii="Helvetica" w:hAnsi="Helvetica" w:eastAsia="Helvetica" w:cs="Helvetica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rFonts w:ascii="Helvetica" w:hAnsi="Helvetica" w:eastAsia="Helvetica" w:cs="Helvetica"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:rFonts w:ascii="Helvetica" w:hAnsi="Helvetica" w:eastAsia="Helvetica" w:cs="Helvetica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:rFonts w:ascii="Helvetica" w:hAnsi="Helvetica" w:eastAsia="Helvetica" w:cs="Helvetica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  <w:rFonts w:ascii="Helvetica" w:hAnsi="Helvetica" w:eastAsia="Helvetica" w:cs="Helvetica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rompt">
    <w:name w:val="Prompt"/>
    <w:pPr>
      <w:spacing w:after="100"/>
    </w:pPr>
    <w:rPr>
      <w:rFonts w:ascii="Helvetica" w:hAnsi="Helvetica" w:eastAsia="Helvetica" w:cs="Helvetica"/>
      <w:color w:val="595959"/>
      <w:sz w:val="20"/>
    </w:rPr>
  </w:style>
  <w:style w:type="paragraph" w:customStyle="1" w:styleId="CaptionText">
    <w:name w:val="Caption Text"/>
    <w:rPr>
      <w:rFonts w:ascii="Helvetica" w:hAnsi="Helvetica" w:eastAsia="Helvetica" w:cs="Helvetica"/>
      <w:color w:val="444444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Helvetica"/>
        <a:ea typeface="Helvetica"/>
        <a:cs typeface="Helvetica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Helvetica"/>
        <a:ea typeface="Helvetica"/>
        <a:cs typeface="Helvetica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1609</Words>
  <Characters>9590</Characters>
  <Application>Microsoft Office Word</Application>
  <DocSecurity>0</DocSecurity>
  <Lines>342</Lines>
  <Paragraphs>169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11030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Atelier South 2027 Workshop Timetable</dc:title>
  <dc:subject>Common Ground North Dunedin 2050</dc:subject>
  <dc:creator>Atelier South</dc:creator>
  <cp:keywords>Course materials, architecture, adaptive reuse, 1:50</cp:keywords>
  <dc:description/>
  <cp:lastModifiedBy/>
  <cp:revision>2</cp:revision>
  <dcterms:created xsi:type="dcterms:W3CDTF">2026-10-08T05:46:00Z</dcterms:created>
  <dcterms:modified xsi:type="dcterms:W3CDTF">2026-10-08T05:46:00Z</dcterms:modified>
  <cp:category/>
</cp:coreProperties>
</file>